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7AD4" w:rsidRPr="00F63BF0" w:rsidRDefault="00E17AD4" w:rsidP="00E17AD4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4C43B0" w:rsidRPr="00F63BF0" w:rsidRDefault="004C43B0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873EB3" w:rsidRPr="00F63BF0" w:rsidRDefault="00873EB3" w:rsidP="00873E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МІНІСТЕРСТВО ОСВІТИ І НАУКИ УКРАЇНИ</w:t>
      </w:r>
    </w:p>
    <w:p w:rsidR="00873EB3" w:rsidRPr="00F63BF0" w:rsidRDefault="00873EB3" w:rsidP="00873EB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E17AD4" w:rsidRPr="0005227F" w:rsidRDefault="00E17AD4" w:rsidP="00A948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5227F">
        <w:rPr>
          <w:rFonts w:ascii="Times New Roman" w:hAnsi="Times New Roman" w:cs="Times New Roman"/>
          <w:b/>
          <w:sz w:val="28"/>
          <w:szCs w:val="28"/>
          <w:u w:val="single"/>
        </w:rPr>
        <w:t>Національний університет «Запорізька політехніка»</w:t>
      </w:r>
    </w:p>
    <w:p w:rsidR="00873EB3" w:rsidRPr="00F63BF0" w:rsidRDefault="00873EB3" w:rsidP="00A94838">
      <w:pPr>
        <w:spacing w:after="0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A94838" w:rsidRDefault="00A94838" w:rsidP="00873E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73EB3" w:rsidRPr="009F493C" w:rsidRDefault="00873EB3" w:rsidP="00873E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Кафедра </w:t>
      </w:r>
      <w:r w:rsidR="009F49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</w:t>
      </w:r>
      <w:r w:rsidR="009F493C" w:rsidRPr="009F493C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теорії та практики перекладу</w:t>
      </w:r>
      <w:r w:rsidRPr="009F49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</w:t>
      </w:r>
    </w:p>
    <w:p w:rsidR="00873EB3" w:rsidRPr="00F63BF0" w:rsidRDefault="00873EB3" w:rsidP="00873EB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  <w:r w:rsidRPr="009F49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2D2103" w:rsidRPr="009F49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</w:t>
      </w: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ru-RU"/>
        </w:rPr>
        <w:t>Програма</w:t>
      </w:r>
    </w:p>
    <w:p w:rsidR="00DF61E3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навчальної дисципліни </w:t>
      </w:r>
    </w:p>
    <w:p w:rsidR="006B3C51" w:rsidRPr="00F63BF0" w:rsidRDefault="006B3C51" w:rsidP="006B3C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101A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Практика перекладу 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ділової документації</w:t>
      </w:r>
      <w:r w:rsidRPr="00B101A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першої мови</w:t>
      </w:r>
    </w:p>
    <w:p w:rsidR="0021195D" w:rsidRDefault="0021195D" w:rsidP="0021195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21195D" w:rsidRDefault="0021195D" w:rsidP="0021195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21195D" w:rsidRPr="00857FF3" w:rsidRDefault="0021195D" w:rsidP="0021195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57FF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Галузь знань:</w:t>
      </w:r>
      <w:r w:rsidRPr="00857FF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03 «Гуманітарні науки»</w:t>
      </w:r>
    </w:p>
    <w:p w:rsidR="0021195D" w:rsidRPr="00857FF3" w:rsidRDefault="0021195D" w:rsidP="0021195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57FF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Спеціальність:</w:t>
      </w:r>
      <w:r w:rsidRPr="00857FF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035 «Філологія»</w:t>
      </w:r>
    </w:p>
    <w:p w:rsidR="0021195D" w:rsidRPr="00857FF3" w:rsidRDefault="0021195D" w:rsidP="0021195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7F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Спеціалізація:</w:t>
      </w:r>
      <w:r w:rsidRPr="00857F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035.041 Германські мови та літератури (переклад включно), перша - англійська</w:t>
      </w:r>
      <w:r w:rsidRPr="00857FF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21195D" w:rsidRPr="00857FF3" w:rsidRDefault="0021195D" w:rsidP="0021195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7F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Освітня програма:</w:t>
      </w:r>
      <w:r w:rsidRPr="00857F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7FF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Pr="00857FF3">
        <w:rPr>
          <w:rFonts w:ascii="Times New Roman" w:eastAsia="Times New Roman" w:hAnsi="Times New Roman" w:cs="Times New Roman"/>
          <w:sz w:val="24"/>
          <w:szCs w:val="24"/>
          <w:lang w:eastAsia="ru-RU"/>
        </w:rPr>
        <w:t>Міжкультурна комунікація та галузевий переклад (англійська і друга іноземна мова</w:t>
      </w:r>
      <w:r w:rsidRPr="00857FF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)»</w:t>
      </w:r>
    </w:p>
    <w:p w:rsidR="0021195D" w:rsidRPr="00857FF3" w:rsidRDefault="0021195D" w:rsidP="0021195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7F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Факультет:</w:t>
      </w:r>
      <w:r w:rsidRPr="00857F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Гуманітарний</w:t>
      </w:r>
    </w:p>
    <w:p w:rsidR="0021195D" w:rsidRPr="00857FF3" w:rsidRDefault="0021195D" w:rsidP="0021195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57FF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Мова навчання:</w:t>
      </w:r>
      <w:r w:rsidRPr="00857FF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Англійська </w:t>
      </w:r>
    </w:p>
    <w:p w:rsidR="00D56EC5" w:rsidRPr="00F63BF0" w:rsidRDefault="00D56EC5" w:rsidP="00D56EC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56EC5" w:rsidRPr="00F63BF0" w:rsidRDefault="00D56EC5" w:rsidP="00D56E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bookmarkStart w:id="0" w:name="_GoBack"/>
      <w:bookmarkEnd w:id="0"/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05227F" w:rsidRPr="00F63BF0" w:rsidRDefault="0005227F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351954" w:rsidRDefault="00351954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351954" w:rsidRPr="00F63BF0" w:rsidRDefault="00351954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4"/>
          <w:lang w:val="uk-UA" w:eastAsia="ru-RU"/>
        </w:rPr>
      </w:pPr>
    </w:p>
    <w:p w:rsidR="00DF61E3" w:rsidRPr="00397024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70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</w:t>
      </w:r>
      <w:r w:rsidR="004E16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21</w:t>
      </w:r>
      <w:r w:rsidRPr="003970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</w:t>
      </w: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63BF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br w:type="page"/>
      </w:r>
      <w:r w:rsidRPr="00F63BF0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 </w:t>
      </w:r>
    </w:p>
    <w:p w:rsidR="00DF61E3" w:rsidRPr="00F63BF0" w:rsidRDefault="00DF61E3" w:rsidP="00A948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76379C" w:rsidRPr="0076379C" w:rsidRDefault="00DF61E3" w:rsidP="00A94838">
      <w:pPr>
        <w:spacing w:after="0"/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РОЗРОБЛЕНО ТА ВНЕСЕНО: </w:t>
      </w:r>
      <w:r w:rsidR="0076379C" w:rsidRPr="0076379C">
        <w:rPr>
          <w:rFonts w:ascii="Times New Roman" w:hAnsi="Times New Roman" w:cs="Times New Roman"/>
          <w:b/>
          <w:sz w:val="24"/>
          <w:szCs w:val="24"/>
          <w:u w:val="single"/>
        </w:rPr>
        <w:t>Національний університет «Запорізька політехніка»</w:t>
      </w:r>
    </w:p>
    <w:p w:rsidR="00DF61E3" w:rsidRPr="00F63BF0" w:rsidRDefault="00DF61E3" w:rsidP="00A9483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    </w:t>
      </w:r>
      <w:r w:rsidR="0076379C">
        <w:rPr>
          <w:rFonts w:ascii="Times New Roman" w:eastAsia="Times New Roman" w:hAnsi="Times New Roman" w:cs="Times New Roman"/>
          <w:lang w:eastAsia="ru-RU"/>
        </w:rPr>
        <w:t xml:space="preserve">                     </w:t>
      </w: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                        </w:t>
      </w:r>
      <w:r w:rsidRPr="00F63BF0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>(повне найменування закладу вищої освіти)</w:t>
      </w:r>
    </w:p>
    <w:p w:rsidR="00DF61E3" w:rsidRPr="00F63BF0" w:rsidRDefault="00DF61E3" w:rsidP="00A94838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DF61E3" w:rsidRPr="00F63BF0" w:rsidRDefault="00DF61E3" w:rsidP="009F493C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  <w:r w:rsidRPr="00F63BF0">
        <w:rPr>
          <w:rFonts w:ascii="Times New Roman" w:eastAsia="Times New Roman" w:hAnsi="Times New Roman" w:cs="Times New Roman"/>
          <w:lang w:val="uk-UA" w:eastAsia="ru-RU"/>
        </w:rPr>
        <w:t>РОЗРОБНИКИ ПРОГРАМИ:</w:t>
      </w:r>
      <w:r w:rsidR="009F493C">
        <w:rPr>
          <w:rFonts w:ascii="Times New Roman" w:eastAsia="Times New Roman" w:hAnsi="Times New Roman" w:cs="Times New Roman"/>
          <w:lang w:val="uk-UA" w:eastAsia="ru-RU"/>
        </w:rPr>
        <w:t xml:space="preserve"> канд. філол. наук, доц. Кущ Е. О.</w:t>
      </w: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 </w:t>
      </w:r>
    </w:p>
    <w:p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DF61E3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9F493C" w:rsidRPr="00F63BF0" w:rsidRDefault="009F493C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63BF0">
        <w:rPr>
          <w:rFonts w:ascii="Times New Roman" w:eastAsia="Times New Roman" w:hAnsi="Times New Roman" w:cs="Times New Roman"/>
          <w:lang w:val="uk-UA" w:eastAsia="ru-RU"/>
        </w:rPr>
        <w:t>Обговорено та рекомендовано до затвердження В</w:t>
      </w:r>
      <w:r w:rsidR="0076379C">
        <w:rPr>
          <w:rFonts w:ascii="Times New Roman" w:eastAsia="Times New Roman" w:hAnsi="Times New Roman" w:cs="Times New Roman"/>
          <w:lang w:val="uk-UA" w:eastAsia="ru-RU"/>
        </w:rPr>
        <w:t>ченою радою інституту, науково-</w:t>
      </w: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методичною радою </w:t>
      </w:r>
      <w:r w:rsidRPr="00F63BF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63BF0">
        <w:rPr>
          <w:rFonts w:ascii="Times New Roman" w:eastAsia="Times New Roman" w:hAnsi="Times New Roman" w:cs="Times New Roman"/>
          <w:lang w:val="uk-UA" w:eastAsia="ru-RU"/>
        </w:rPr>
        <w:t>факультету</w:t>
      </w:r>
    </w:p>
    <w:p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F61E3" w:rsidRPr="00F63BF0" w:rsidRDefault="00FD32BC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="009F49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30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377BF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серпня 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</w:t>
      </w:r>
      <w:r w:rsidR="009F49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21 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року, протокол №</w:t>
      </w:r>
      <w:r w:rsidR="009F49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2</w:t>
      </w:r>
      <w:r w:rsidR="00DF61E3" w:rsidRPr="00F63BF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br w:type="page"/>
      </w:r>
      <w:r w:rsidR="00DF61E3" w:rsidRPr="00F63BF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uk-UA" w:eastAsia="ru-RU"/>
        </w:rPr>
        <w:lastRenderedPageBreak/>
        <w:t>Вступ</w:t>
      </w:r>
    </w:p>
    <w:p w:rsidR="009F493C" w:rsidRDefault="009F493C" w:rsidP="009F493C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val="uk-UA" w:eastAsia="ru-RU"/>
        </w:rPr>
      </w:pPr>
    </w:p>
    <w:p w:rsidR="009F493C" w:rsidRPr="006B3C51" w:rsidRDefault="009F493C" w:rsidP="006B3C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9F493C">
        <w:rPr>
          <w:rFonts w:ascii="Times New Roman" w:hAnsi="Times New Roman" w:cs="Times New Roman"/>
          <w:lang w:val="uk-UA"/>
        </w:rPr>
        <w:t xml:space="preserve">Програма вивчення навчальної дисципліни </w:t>
      </w:r>
      <w:r>
        <w:rPr>
          <w:rFonts w:ascii="Times New Roman" w:eastAsia="Times New Roman" w:hAnsi="Times New Roman" w:cs="Times New Roman"/>
          <w:lang w:val="uk-UA" w:eastAsia="ru-RU"/>
        </w:rPr>
        <w:t>«</w:t>
      </w:r>
      <w:r w:rsidR="006B3C51" w:rsidRPr="006B3C51">
        <w:rPr>
          <w:rFonts w:ascii="Times New Roman" w:eastAsia="Times New Roman" w:hAnsi="Times New Roman" w:cs="Times New Roman"/>
          <w:lang w:val="uk-UA" w:eastAsia="ru-RU"/>
        </w:rPr>
        <w:t>Практика перекладу ділової документації першої мови</w:t>
      </w:r>
      <w:r>
        <w:rPr>
          <w:rFonts w:ascii="Times New Roman" w:eastAsia="Times New Roman" w:hAnsi="Times New Roman" w:cs="Times New Roman"/>
          <w:lang w:val="uk-UA" w:eastAsia="ru-RU"/>
        </w:rPr>
        <w:t>»</w:t>
      </w:r>
      <w:r w:rsidRPr="009F493C">
        <w:rPr>
          <w:rFonts w:ascii="Times New Roman" w:hAnsi="Times New Roman" w:cs="Times New Roman"/>
          <w:lang w:val="uk-UA"/>
        </w:rPr>
        <w:t xml:space="preserve"> складена відповідно до освітньо-професійної програми підготовки </w:t>
      </w:r>
      <w:r w:rsidR="00A92B0A">
        <w:rPr>
          <w:rFonts w:ascii="Times New Roman" w:hAnsi="Times New Roman" w:cs="Times New Roman"/>
          <w:lang w:val="uk-UA"/>
        </w:rPr>
        <w:t>магістрів</w:t>
      </w:r>
      <w:r w:rsidRPr="009F493C">
        <w:rPr>
          <w:rFonts w:ascii="Times New Roman" w:hAnsi="Times New Roman" w:cs="Times New Roman"/>
          <w:lang w:val="uk-UA"/>
        </w:rPr>
        <w:t xml:space="preserve"> </w:t>
      </w:r>
      <w:r w:rsidR="00A92B0A">
        <w:rPr>
          <w:rFonts w:ascii="Times New Roman" w:hAnsi="Times New Roman" w:cs="Times New Roman"/>
          <w:lang w:val="uk-UA"/>
        </w:rPr>
        <w:t>спеціальності</w:t>
      </w:r>
      <w:r w:rsidRPr="009F493C">
        <w:rPr>
          <w:rFonts w:ascii="Times New Roman" w:hAnsi="Times New Roman" w:cs="Times New Roman"/>
          <w:lang w:val="uk-UA"/>
        </w:rPr>
        <w:t xml:space="preserve"> </w:t>
      </w:r>
      <w:r w:rsidR="00A92B0A">
        <w:rPr>
          <w:rFonts w:ascii="Times New Roman" w:eastAsia="Times New Roman" w:hAnsi="Times New Roman" w:cs="Times New Roman"/>
          <w:lang w:val="uk-UA" w:eastAsia="ru-RU"/>
        </w:rPr>
        <w:t>«</w:t>
      </w:r>
      <w:r w:rsidRPr="009F493C">
        <w:rPr>
          <w:rFonts w:ascii="Times New Roman" w:hAnsi="Times New Roman" w:cs="Times New Roman"/>
          <w:lang w:val="uk-UA"/>
        </w:rPr>
        <w:t>035</w:t>
      </w:r>
      <w:r w:rsidRPr="009F493C">
        <w:rPr>
          <w:rFonts w:ascii="Times New Roman" w:hAnsi="Times New Roman" w:cs="Times New Roman"/>
        </w:rPr>
        <w:t> </w:t>
      </w:r>
      <w:r w:rsidRPr="009F493C">
        <w:rPr>
          <w:rFonts w:ascii="Times New Roman" w:hAnsi="Times New Roman" w:cs="Times New Roman"/>
          <w:lang w:val="uk-UA"/>
        </w:rPr>
        <w:t>Філологія</w:t>
      </w:r>
      <w:r w:rsidR="00A92B0A">
        <w:rPr>
          <w:rFonts w:ascii="Times New Roman" w:eastAsia="Times New Roman" w:hAnsi="Times New Roman" w:cs="Times New Roman"/>
          <w:lang w:val="uk-UA" w:eastAsia="ru-RU"/>
        </w:rPr>
        <w:t xml:space="preserve">» </w:t>
      </w:r>
      <w:r w:rsidR="00A92B0A" w:rsidRPr="00A92B0A">
        <w:rPr>
          <w:rFonts w:ascii="Times New Roman" w:hAnsi="Times New Roman"/>
          <w:lang w:val="uk-UA"/>
        </w:rPr>
        <w:t xml:space="preserve">освітня програма  </w:t>
      </w:r>
      <w:r w:rsidR="00A92B0A" w:rsidRPr="00A92B0A">
        <w:rPr>
          <w:rFonts w:ascii="Times New Roman" w:eastAsia="Times New Roman" w:hAnsi="Times New Roman" w:cs="Times New Roman"/>
          <w:lang w:val="uk-UA" w:eastAsia="ru-RU"/>
        </w:rPr>
        <w:t>«</w:t>
      </w:r>
      <w:r w:rsidR="00A92B0A" w:rsidRPr="00A92B0A">
        <w:rPr>
          <w:rFonts w:ascii="Times New Roman" w:hAnsi="Times New Roman"/>
          <w:lang w:val="uk-UA"/>
        </w:rPr>
        <w:t>Міжкультурна комунікація та галузевий переклад</w:t>
      </w:r>
      <w:r w:rsidR="00A92B0A" w:rsidRPr="00A92B0A">
        <w:rPr>
          <w:rFonts w:ascii="Times New Roman" w:eastAsia="Times New Roman" w:hAnsi="Times New Roman" w:cs="Times New Roman"/>
          <w:lang w:val="uk-UA" w:eastAsia="ru-RU"/>
        </w:rPr>
        <w:t>», спеціалізація</w:t>
      </w:r>
      <w:r w:rsidR="00A92B0A" w:rsidRPr="00A92B0A">
        <w:rPr>
          <w:rFonts w:ascii="Times New Roman" w:hAnsi="Times New Roman"/>
          <w:b/>
          <w:lang w:val="uk-UA"/>
        </w:rPr>
        <w:t xml:space="preserve"> </w:t>
      </w:r>
      <w:r w:rsidR="00A92B0A" w:rsidRPr="00A92B0A">
        <w:rPr>
          <w:rFonts w:ascii="Times New Roman" w:eastAsia="Times New Roman" w:hAnsi="Times New Roman" w:cs="Times New Roman"/>
          <w:lang w:val="uk-UA" w:eastAsia="ru-RU"/>
        </w:rPr>
        <w:t>«</w:t>
      </w:r>
      <w:r w:rsidR="00A92B0A" w:rsidRPr="00A92B0A">
        <w:rPr>
          <w:rFonts w:ascii="Times New Roman" w:hAnsi="Times New Roman"/>
          <w:spacing w:val="-8"/>
          <w:lang w:val="uk-UA"/>
        </w:rPr>
        <w:t xml:space="preserve">035.041 Германські мови та літератури (переклад включно), перша </w:t>
      </w:r>
      <w:r w:rsidR="00A92B0A" w:rsidRPr="00A92B0A">
        <w:rPr>
          <w:rFonts w:ascii="Times New Roman" w:hAnsi="Times New Roman"/>
          <w:i/>
          <w:spacing w:val="-8"/>
          <w:lang w:val="uk-UA"/>
        </w:rPr>
        <w:t>–</w:t>
      </w:r>
      <w:r w:rsidR="00A92B0A" w:rsidRPr="00A92B0A">
        <w:rPr>
          <w:rFonts w:ascii="Times New Roman" w:hAnsi="Times New Roman"/>
          <w:spacing w:val="-8"/>
          <w:lang w:val="uk-UA"/>
        </w:rPr>
        <w:t xml:space="preserve"> англійська</w:t>
      </w:r>
      <w:r w:rsidR="00A92B0A" w:rsidRPr="00A92B0A">
        <w:rPr>
          <w:rFonts w:ascii="Times New Roman" w:eastAsia="Times New Roman" w:hAnsi="Times New Roman" w:cs="Times New Roman"/>
          <w:lang w:val="uk-UA" w:eastAsia="ru-RU"/>
        </w:rPr>
        <w:t>»</w:t>
      </w:r>
    </w:p>
    <w:p w:rsidR="009F493C" w:rsidRPr="009F493C" w:rsidRDefault="009F493C" w:rsidP="00A92B0A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9F493C">
        <w:rPr>
          <w:rFonts w:ascii="Times New Roman" w:hAnsi="Times New Roman" w:cs="Times New Roman"/>
          <w:b/>
          <w:bCs/>
          <w:lang w:val="uk-UA"/>
        </w:rPr>
        <w:t>Предметом</w:t>
      </w:r>
      <w:r w:rsidRPr="009F493C">
        <w:rPr>
          <w:rFonts w:ascii="Times New Roman" w:hAnsi="Times New Roman" w:cs="Times New Roman"/>
          <w:lang w:val="uk-UA"/>
        </w:rPr>
        <w:t xml:space="preserve"> вивчення навчальної дисципліни є </w:t>
      </w:r>
      <w:r w:rsidR="00A92B0A">
        <w:rPr>
          <w:rFonts w:ascii="Times New Roman" w:hAnsi="Times New Roman" w:cs="Times New Roman"/>
          <w:lang w:val="uk-UA"/>
        </w:rPr>
        <w:t xml:space="preserve">термінологічні, лексичні, граматичні та стилістичні труднощі перекладу </w:t>
      </w:r>
      <w:r w:rsidR="006B3C51">
        <w:rPr>
          <w:rFonts w:ascii="Times New Roman" w:hAnsi="Times New Roman" w:cs="Times New Roman"/>
          <w:lang w:val="uk-UA"/>
        </w:rPr>
        <w:t>англомовної та україномовної ділової документації</w:t>
      </w:r>
      <w:r w:rsidR="00A92B0A">
        <w:rPr>
          <w:rFonts w:ascii="Times New Roman" w:hAnsi="Times New Roman" w:cs="Times New Roman"/>
          <w:lang w:val="uk-UA"/>
        </w:rPr>
        <w:t>.</w:t>
      </w:r>
    </w:p>
    <w:p w:rsidR="006C7FAB" w:rsidRPr="00A92B0A" w:rsidRDefault="009F493C" w:rsidP="006C7FAB">
      <w:pPr>
        <w:ind w:firstLine="540"/>
        <w:jc w:val="both"/>
        <w:rPr>
          <w:rFonts w:ascii="Times New Roman" w:hAnsi="Times New Roman" w:cs="Times New Roman"/>
          <w:lang w:val="uk-UA"/>
        </w:rPr>
      </w:pPr>
      <w:r w:rsidRPr="00A92B0A">
        <w:rPr>
          <w:rFonts w:ascii="Times New Roman" w:hAnsi="Times New Roman" w:cs="Times New Roman"/>
          <w:b/>
          <w:bCs/>
          <w:lang w:val="uk-UA"/>
        </w:rPr>
        <w:t xml:space="preserve">Міждисциплінарні зв’язки. </w:t>
      </w:r>
      <w:r w:rsidR="00A92B0A" w:rsidRPr="00A92B0A">
        <w:rPr>
          <w:rFonts w:ascii="Times New Roman" w:hAnsi="Times New Roman" w:cs="Times New Roman"/>
          <w:bCs/>
          <w:lang w:val="uk-UA"/>
        </w:rPr>
        <w:t xml:space="preserve">Дисциплінами, що передують вивченню курсу «Практика перекладу </w:t>
      </w:r>
      <w:r w:rsidR="009E2399" w:rsidRPr="009F493C">
        <w:rPr>
          <w:rFonts w:ascii="Times New Roman" w:eastAsia="Times New Roman" w:hAnsi="Times New Roman" w:cs="Times New Roman"/>
          <w:lang w:val="uk-UA" w:eastAsia="ru-RU"/>
        </w:rPr>
        <w:t>галузевих текстів першої мови</w:t>
      </w:r>
      <w:r w:rsidR="00A92B0A" w:rsidRPr="00A92B0A">
        <w:rPr>
          <w:rFonts w:ascii="Times New Roman" w:hAnsi="Times New Roman" w:cs="Times New Roman"/>
          <w:bCs/>
          <w:lang w:val="uk-UA"/>
        </w:rPr>
        <w:t>» є:</w:t>
      </w:r>
      <w:r w:rsidR="009E2399">
        <w:rPr>
          <w:rFonts w:ascii="Times New Roman" w:hAnsi="Times New Roman" w:cs="Times New Roman"/>
          <w:bCs/>
          <w:lang w:val="uk-UA"/>
        </w:rPr>
        <w:t xml:space="preserve"> </w:t>
      </w:r>
      <w:r w:rsidR="00A92B0A" w:rsidRPr="00A92B0A">
        <w:rPr>
          <w:rFonts w:ascii="Times New Roman" w:hAnsi="Times New Roman" w:cs="Times New Roman"/>
          <w:bCs/>
          <w:lang w:val="uk-UA"/>
        </w:rPr>
        <w:t xml:space="preserve"> </w:t>
      </w:r>
      <w:r w:rsidR="009E2399" w:rsidRPr="00A92B0A">
        <w:rPr>
          <w:rFonts w:ascii="Times New Roman" w:hAnsi="Times New Roman" w:cs="Times New Roman"/>
          <w:bCs/>
          <w:lang w:val="uk-UA"/>
        </w:rPr>
        <w:t>«</w:t>
      </w:r>
      <w:r w:rsidR="009E2399">
        <w:rPr>
          <w:rFonts w:ascii="Times New Roman" w:hAnsi="Times New Roman" w:cs="Times New Roman"/>
          <w:bCs/>
          <w:lang w:val="uk-UA"/>
        </w:rPr>
        <w:t>Мова науково-технічної комунікації</w:t>
      </w:r>
      <w:r w:rsidR="009E2399" w:rsidRPr="00A92B0A">
        <w:rPr>
          <w:rFonts w:ascii="Times New Roman" w:hAnsi="Times New Roman" w:cs="Times New Roman"/>
          <w:bCs/>
          <w:lang w:val="uk-UA"/>
        </w:rPr>
        <w:t xml:space="preserve">», </w:t>
      </w:r>
      <w:r w:rsidR="009E2399">
        <w:rPr>
          <w:rFonts w:ascii="Times New Roman" w:hAnsi="Times New Roman" w:cs="Times New Roman"/>
          <w:bCs/>
          <w:lang w:val="uk-UA"/>
        </w:rPr>
        <w:t xml:space="preserve"> </w:t>
      </w:r>
      <w:r w:rsidR="009E2399" w:rsidRPr="00A92B0A">
        <w:rPr>
          <w:rFonts w:ascii="Times New Roman" w:hAnsi="Times New Roman" w:cs="Times New Roman"/>
          <w:bCs/>
          <w:lang w:val="uk-UA"/>
        </w:rPr>
        <w:t xml:space="preserve"> </w:t>
      </w:r>
      <w:r w:rsidR="00A92B0A" w:rsidRPr="00A92B0A">
        <w:rPr>
          <w:rFonts w:ascii="Times New Roman" w:hAnsi="Times New Roman" w:cs="Times New Roman"/>
          <w:bCs/>
          <w:lang w:val="uk-UA"/>
        </w:rPr>
        <w:t>«</w:t>
      </w:r>
      <w:r w:rsidR="009E2399">
        <w:rPr>
          <w:rFonts w:ascii="Times New Roman" w:hAnsi="Times New Roman" w:cs="Times New Roman"/>
          <w:bCs/>
          <w:lang w:val="uk-UA"/>
        </w:rPr>
        <w:t>Загальне термінознавство</w:t>
      </w:r>
      <w:r w:rsidR="00A92B0A" w:rsidRPr="00A92B0A">
        <w:rPr>
          <w:rFonts w:ascii="Times New Roman" w:hAnsi="Times New Roman" w:cs="Times New Roman"/>
          <w:bCs/>
          <w:lang w:val="uk-UA"/>
        </w:rPr>
        <w:t>», «</w:t>
      </w:r>
      <w:r w:rsidR="009E2399">
        <w:rPr>
          <w:rFonts w:ascii="Times New Roman" w:hAnsi="Times New Roman" w:cs="Times New Roman"/>
          <w:bCs/>
          <w:lang w:val="uk-UA"/>
        </w:rPr>
        <w:t>Л</w:t>
      </w:r>
      <w:r w:rsidR="00A92B0A" w:rsidRPr="00A92B0A">
        <w:rPr>
          <w:rFonts w:ascii="Times New Roman" w:hAnsi="Times New Roman" w:cs="Times New Roman"/>
          <w:bCs/>
          <w:lang w:val="uk-UA"/>
        </w:rPr>
        <w:t>ексикологія», «</w:t>
      </w:r>
      <w:r w:rsidR="009E2399">
        <w:rPr>
          <w:rFonts w:ascii="Times New Roman" w:hAnsi="Times New Roman" w:cs="Times New Roman"/>
          <w:bCs/>
          <w:lang w:val="uk-UA"/>
        </w:rPr>
        <w:t>Теоретична граматика</w:t>
      </w:r>
      <w:r w:rsidR="00A92B0A" w:rsidRPr="00A92B0A">
        <w:rPr>
          <w:rFonts w:ascii="Times New Roman" w:hAnsi="Times New Roman" w:cs="Times New Roman"/>
          <w:bCs/>
          <w:lang w:val="uk-UA"/>
        </w:rPr>
        <w:t>»,  «</w:t>
      </w:r>
      <w:r w:rsidR="009E2399">
        <w:rPr>
          <w:rFonts w:ascii="Times New Roman" w:hAnsi="Times New Roman" w:cs="Times New Roman"/>
          <w:bCs/>
          <w:lang w:val="uk-UA"/>
        </w:rPr>
        <w:t>Стилістика</w:t>
      </w:r>
      <w:r w:rsidR="00A92B0A" w:rsidRPr="00A92B0A">
        <w:rPr>
          <w:rFonts w:ascii="Times New Roman" w:hAnsi="Times New Roman" w:cs="Times New Roman"/>
          <w:bCs/>
          <w:lang w:val="uk-UA"/>
        </w:rPr>
        <w:t>», «Термінознавство», «Практичний курс основної іноземної мови»</w:t>
      </w:r>
      <w:r w:rsidR="006C7FAB">
        <w:rPr>
          <w:rFonts w:ascii="Times New Roman" w:hAnsi="Times New Roman" w:cs="Times New Roman"/>
          <w:bCs/>
          <w:lang w:val="uk-UA"/>
        </w:rPr>
        <w:t>,</w:t>
      </w:r>
      <w:r w:rsidR="00A92B0A" w:rsidRPr="00A92B0A">
        <w:rPr>
          <w:rFonts w:ascii="Times New Roman" w:hAnsi="Times New Roman" w:cs="Times New Roman"/>
          <w:bCs/>
          <w:lang w:val="uk-UA"/>
        </w:rPr>
        <w:t xml:space="preserve"> </w:t>
      </w:r>
      <w:r w:rsidR="006C7FAB" w:rsidRPr="00A92B0A">
        <w:rPr>
          <w:rFonts w:ascii="Times New Roman" w:hAnsi="Times New Roman" w:cs="Times New Roman"/>
          <w:bCs/>
          <w:lang w:val="uk-UA"/>
        </w:rPr>
        <w:t>«Практи</w:t>
      </w:r>
      <w:r w:rsidR="006C7FAB">
        <w:rPr>
          <w:rFonts w:ascii="Times New Roman" w:hAnsi="Times New Roman" w:cs="Times New Roman"/>
          <w:bCs/>
          <w:lang w:val="uk-UA"/>
        </w:rPr>
        <w:t xml:space="preserve">ка перекладу з </w:t>
      </w:r>
      <w:r w:rsidR="006C7FAB" w:rsidRPr="00A92B0A">
        <w:rPr>
          <w:rFonts w:ascii="Times New Roman" w:hAnsi="Times New Roman" w:cs="Times New Roman"/>
          <w:bCs/>
          <w:lang w:val="uk-UA"/>
        </w:rPr>
        <w:t xml:space="preserve">основної іноземної мови». </w:t>
      </w:r>
    </w:p>
    <w:p w:rsidR="00A92B0A" w:rsidRPr="00A92B0A" w:rsidRDefault="00A92B0A" w:rsidP="00A92B0A">
      <w:pPr>
        <w:ind w:firstLine="540"/>
        <w:jc w:val="both"/>
        <w:rPr>
          <w:rFonts w:ascii="Times New Roman" w:hAnsi="Times New Roman" w:cs="Times New Roman"/>
          <w:lang w:val="uk-UA"/>
        </w:rPr>
      </w:pPr>
    </w:p>
    <w:p w:rsidR="009F493C" w:rsidRPr="009F493C" w:rsidRDefault="009F493C" w:rsidP="00A92B0A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F493C">
        <w:rPr>
          <w:rFonts w:ascii="Times New Roman" w:hAnsi="Times New Roman" w:cs="Times New Roman"/>
        </w:rPr>
        <w:t xml:space="preserve">Програма навчальної дисципліни складається з таких </w:t>
      </w:r>
      <w:r w:rsidRPr="009F493C">
        <w:rPr>
          <w:rFonts w:ascii="Times New Roman" w:hAnsi="Times New Roman" w:cs="Times New Roman"/>
          <w:b/>
        </w:rPr>
        <w:t>змістових модулів</w:t>
      </w:r>
      <w:r w:rsidRPr="009F493C">
        <w:rPr>
          <w:rFonts w:ascii="Times New Roman" w:hAnsi="Times New Roman" w:cs="Times New Roman"/>
        </w:rPr>
        <w:t>:</w:t>
      </w:r>
    </w:p>
    <w:p w:rsidR="001B57F9" w:rsidRDefault="006C7FAB" w:rsidP="006C7FAB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03369A">
        <w:rPr>
          <w:rFonts w:ascii="Times New Roman" w:eastAsia="Times New Roman" w:hAnsi="Times New Roman" w:cs="Times New Roman"/>
          <w:lang w:val="uk-UA" w:eastAsia="ru-RU"/>
        </w:rPr>
        <w:t xml:space="preserve">1. </w:t>
      </w:r>
      <w:r w:rsidR="006B3C51" w:rsidRPr="006B3C51">
        <w:rPr>
          <w:rFonts w:ascii="Times New Roman" w:eastAsia="Times New Roman" w:hAnsi="Times New Roman" w:cs="Times New Roman"/>
          <w:lang w:val="uk-UA" w:eastAsia="ru-RU"/>
        </w:rPr>
        <w:t>Переклад ділових листів</w:t>
      </w:r>
    </w:p>
    <w:p w:rsidR="006C7FAB" w:rsidRPr="006B3C51" w:rsidRDefault="001B57F9" w:rsidP="006C7FAB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6B3C51">
        <w:rPr>
          <w:rFonts w:ascii="Times New Roman" w:eastAsia="Times New Roman" w:hAnsi="Times New Roman" w:cs="Times New Roman"/>
          <w:lang w:val="uk-UA" w:eastAsia="ru-RU"/>
        </w:rPr>
        <w:t>2. Переклад</w:t>
      </w:r>
      <w:r w:rsidR="006B3C51" w:rsidRPr="006B3C51">
        <w:rPr>
          <w:rFonts w:ascii="Times New Roman" w:eastAsia="Times New Roman" w:hAnsi="Times New Roman" w:cs="Times New Roman"/>
          <w:lang w:val="uk-UA" w:eastAsia="ru-RU"/>
        </w:rPr>
        <w:t xml:space="preserve"> патентів</w:t>
      </w:r>
    </w:p>
    <w:p w:rsidR="006C7FAB" w:rsidRPr="006B3C51" w:rsidRDefault="006C7FAB" w:rsidP="006C7FAB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6B3C51">
        <w:rPr>
          <w:rFonts w:ascii="Times New Roman" w:eastAsia="Times New Roman" w:hAnsi="Times New Roman" w:cs="Times New Roman"/>
          <w:lang w:val="uk-UA" w:eastAsia="ru-RU"/>
        </w:rPr>
        <w:t>3.</w:t>
      </w:r>
      <w:r w:rsidR="006B3C51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6B3C51">
        <w:rPr>
          <w:rFonts w:ascii="Times New Roman" w:eastAsia="Times New Roman" w:hAnsi="Times New Roman" w:cs="Times New Roman"/>
          <w:lang w:val="uk-UA" w:eastAsia="ru-RU"/>
        </w:rPr>
        <w:t>Переклад</w:t>
      </w:r>
      <w:r w:rsidR="006B3C51" w:rsidRPr="006B3C51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6B3C51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6B3C51" w:rsidRPr="006B3C51">
        <w:rPr>
          <w:rFonts w:ascii="Times New Roman" w:eastAsia="Times New Roman" w:hAnsi="Times New Roman" w:cs="Times New Roman"/>
          <w:lang w:val="uk-UA" w:eastAsia="ru-RU"/>
        </w:rPr>
        <w:t>контрактів і угод</w:t>
      </w:r>
    </w:p>
    <w:p w:rsidR="006B3C51" w:rsidRDefault="001B57F9" w:rsidP="006B3C51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lang w:val="uk-UA"/>
        </w:rPr>
        <w:t>4.</w:t>
      </w:r>
      <w:r w:rsidR="006B3C51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03369A">
        <w:rPr>
          <w:rFonts w:ascii="Times New Roman" w:eastAsia="Times New Roman" w:hAnsi="Times New Roman" w:cs="Times New Roman"/>
          <w:lang w:val="uk-UA" w:eastAsia="ru-RU"/>
        </w:rPr>
        <w:t>Переклад</w:t>
      </w:r>
      <w:r w:rsidR="006B3C51" w:rsidRPr="006B3C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B3C51" w:rsidRPr="006B3C51">
        <w:rPr>
          <w:rFonts w:ascii="Times New Roman" w:eastAsia="Times New Roman" w:hAnsi="Times New Roman" w:cs="Times New Roman"/>
          <w:lang w:val="uk-UA" w:eastAsia="ru-RU"/>
        </w:rPr>
        <w:t>комерційної документації</w:t>
      </w:r>
      <w:r w:rsidR="006B3C51"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6B3C51" w:rsidRDefault="006B3C51" w:rsidP="006B3C51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493C" w:rsidRPr="006B3C51" w:rsidRDefault="009F493C" w:rsidP="006B3C51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1B57F9">
        <w:rPr>
          <w:rFonts w:ascii="Times New Roman" w:hAnsi="Times New Roman" w:cs="Times New Roman"/>
          <w:lang w:val="uk-UA"/>
        </w:rPr>
        <w:t xml:space="preserve">1. </w:t>
      </w:r>
      <w:r w:rsidRPr="001B57F9">
        <w:rPr>
          <w:rFonts w:ascii="Times New Roman" w:hAnsi="Times New Roman" w:cs="Times New Roman"/>
          <w:b/>
          <w:lang w:val="uk-UA"/>
        </w:rPr>
        <w:t>Мета</w:t>
      </w:r>
      <w:r w:rsidRPr="001B57F9">
        <w:rPr>
          <w:rFonts w:ascii="Times New Roman" w:hAnsi="Times New Roman" w:cs="Times New Roman"/>
          <w:lang w:val="uk-UA"/>
        </w:rPr>
        <w:t xml:space="preserve"> та завданн</w:t>
      </w:r>
      <w:r w:rsidRPr="006B3C51">
        <w:rPr>
          <w:rFonts w:ascii="Times New Roman" w:hAnsi="Times New Roman" w:cs="Times New Roman"/>
          <w:lang w:val="uk-UA"/>
        </w:rPr>
        <w:t>я навчальної дисципліни</w:t>
      </w:r>
    </w:p>
    <w:p w:rsidR="009F493C" w:rsidRPr="006B3C51" w:rsidRDefault="009F493C" w:rsidP="0003369A">
      <w:pPr>
        <w:pStyle w:val="ab"/>
        <w:ind w:firstLine="567"/>
        <w:jc w:val="both"/>
        <w:rPr>
          <w:sz w:val="22"/>
          <w:szCs w:val="22"/>
        </w:rPr>
      </w:pPr>
      <w:r w:rsidRPr="009F493C">
        <w:rPr>
          <w:sz w:val="22"/>
          <w:szCs w:val="22"/>
        </w:rPr>
        <w:t xml:space="preserve">1.1. </w:t>
      </w:r>
      <w:r w:rsidRPr="009F493C">
        <w:rPr>
          <w:b/>
          <w:sz w:val="22"/>
          <w:szCs w:val="22"/>
        </w:rPr>
        <w:t>Метою</w:t>
      </w:r>
      <w:r w:rsidRPr="009F493C">
        <w:rPr>
          <w:sz w:val="22"/>
          <w:szCs w:val="22"/>
        </w:rPr>
        <w:t xml:space="preserve"> викладання навчальної дисципліни </w:t>
      </w:r>
      <w:r w:rsidR="0003369A">
        <w:t>«</w:t>
      </w:r>
      <w:r w:rsidR="006B3C51" w:rsidRPr="006B3C51">
        <w:rPr>
          <w:sz w:val="22"/>
          <w:szCs w:val="22"/>
        </w:rPr>
        <w:t>Практика перекладу ділової документації першої мови</w:t>
      </w:r>
      <w:r w:rsidR="0003369A">
        <w:t>»</w:t>
      </w:r>
      <w:r w:rsidR="0003369A" w:rsidRPr="009F493C">
        <w:rPr>
          <w:sz w:val="22"/>
          <w:szCs w:val="22"/>
        </w:rPr>
        <w:t xml:space="preserve"> </w:t>
      </w:r>
      <w:r w:rsidRPr="009F493C">
        <w:rPr>
          <w:sz w:val="22"/>
          <w:szCs w:val="22"/>
        </w:rPr>
        <w:t xml:space="preserve">є </w:t>
      </w:r>
      <w:r w:rsidR="0003369A" w:rsidRPr="0003369A">
        <w:rPr>
          <w:sz w:val="22"/>
          <w:szCs w:val="22"/>
        </w:rPr>
        <w:t xml:space="preserve">формування у студентів фахової  компетенції </w:t>
      </w:r>
      <w:r w:rsidR="006B3C51" w:rsidRPr="006B3C51">
        <w:rPr>
          <w:sz w:val="22"/>
          <w:szCs w:val="22"/>
        </w:rPr>
        <w:t>перекладу англомовної, україномовної ділової документації</w:t>
      </w:r>
      <w:r w:rsidRPr="006B3C51">
        <w:rPr>
          <w:sz w:val="22"/>
          <w:szCs w:val="22"/>
        </w:rPr>
        <w:t>.</w:t>
      </w:r>
    </w:p>
    <w:p w:rsidR="0003369A" w:rsidRPr="00241F42" w:rsidRDefault="009F493C" w:rsidP="0003369A">
      <w:pPr>
        <w:tabs>
          <w:tab w:val="left" w:pos="0"/>
          <w:tab w:val="left" w:pos="284"/>
        </w:tabs>
        <w:ind w:firstLine="567"/>
        <w:jc w:val="both"/>
        <w:rPr>
          <w:rFonts w:ascii="Times New Roman" w:hAnsi="Times New Roman" w:cs="Times New Roman"/>
          <w:lang w:val="uk-UA"/>
        </w:rPr>
      </w:pPr>
      <w:r w:rsidRPr="009F493C">
        <w:rPr>
          <w:rFonts w:ascii="Times New Roman" w:hAnsi="Times New Roman" w:cs="Times New Roman"/>
          <w:lang w:val="uk-UA"/>
        </w:rPr>
        <w:t xml:space="preserve">1.2. </w:t>
      </w:r>
      <w:r w:rsidRPr="009F493C">
        <w:rPr>
          <w:rFonts w:ascii="Times New Roman" w:hAnsi="Times New Roman" w:cs="Times New Roman"/>
          <w:b/>
          <w:lang w:val="uk-UA"/>
        </w:rPr>
        <w:t>Основними завданнями</w:t>
      </w:r>
      <w:r w:rsidRPr="009F493C">
        <w:rPr>
          <w:rFonts w:ascii="Times New Roman" w:hAnsi="Times New Roman" w:cs="Times New Roman"/>
          <w:lang w:val="uk-UA"/>
        </w:rPr>
        <w:t xml:space="preserve"> вивчення дисципліни </w:t>
      </w:r>
      <w:r w:rsidR="0003369A" w:rsidRPr="00A92B0A">
        <w:rPr>
          <w:rFonts w:ascii="Times New Roman" w:hAnsi="Times New Roman" w:cs="Times New Roman"/>
          <w:bCs/>
          <w:lang w:val="uk-UA"/>
        </w:rPr>
        <w:t>«</w:t>
      </w:r>
      <w:r w:rsidR="006B3C51" w:rsidRPr="006B3C51">
        <w:rPr>
          <w:rFonts w:ascii="Times New Roman" w:eastAsia="Times New Roman" w:hAnsi="Times New Roman" w:cs="Times New Roman"/>
          <w:lang w:val="uk-UA" w:eastAsia="ru-RU"/>
        </w:rPr>
        <w:t>Практика перекладу ділової документації першої мови</w:t>
      </w:r>
      <w:r w:rsidR="0003369A" w:rsidRPr="00A92B0A">
        <w:rPr>
          <w:rFonts w:ascii="Times New Roman" w:hAnsi="Times New Roman" w:cs="Times New Roman"/>
          <w:bCs/>
          <w:lang w:val="uk-UA"/>
        </w:rPr>
        <w:t xml:space="preserve">» </w:t>
      </w:r>
      <w:r w:rsidRPr="009F493C">
        <w:rPr>
          <w:rFonts w:ascii="Times New Roman" w:hAnsi="Times New Roman" w:cs="Times New Roman"/>
          <w:lang w:val="uk-UA"/>
        </w:rPr>
        <w:t xml:space="preserve">є </w:t>
      </w:r>
      <w:r w:rsidR="00241F42" w:rsidRPr="00241F42">
        <w:rPr>
          <w:rFonts w:ascii="Times New Roman" w:hAnsi="Times New Roman" w:cs="Times New Roman"/>
          <w:lang w:val="uk-UA"/>
        </w:rPr>
        <w:t>формування професійно-орієнтованих вмінь та навичок перекладу ділової документації англійської, української мов, визначенню лексичних, термінологічних, граматичних труднощів їх перекладу, розвиток когнітивних здібностей студентів, засвоєння ними фонду лінгвістичних і прикладних знань, необхідних для здійснення адекватного перекладу з фаху</w:t>
      </w:r>
    </w:p>
    <w:p w:rsidR="0003369A" w:rsidRPr="0003369A" w:rsidRDefault="0003369A" w:rsidP="0003369A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03369A">
        <w:rPr>
          <w:rFonts w:ascii="Times New Roman" w:eastAsia="Times New Roman" w:hAnsi="Times New Roman" w:cs="Times New Roman"/>
          <w:lang w:eastAsia="ru-RU"/>
        </w:rPr>
        <w:t>Зг</w:t>
      </w:r>
      <w:r w:rsidRPr="0003369A">
        <w:rPr>
          <w:rFonts w:ascii="Times New Roman" w:eastAsia="Times New Roman" w:hAnsi="Times New Roman" w:cs="Times New Roman"/>
          <w:lang w:val="uk-UA" w:eastAsia="ru-RU"/>
        </w:rPr>
        <w:t>ідно з вимогами освітньо-професійної програми студенти повинні отримати у результаті вивчення навчальної дисципліни студент повинен отримати</w:t>
      </w:r>
    </w:p>
    <w:p w:rsidR="0003369A" w:rsidRPr="0003369A" w:rsidRDefault="0003369A" w:rsidP="0003369A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03369A">
        <w:rPr>
          <w:rFonts w:ascii="Times New Roman" w:eastAsia="Times New Roman" w:hAnsi="Times New Roman" w:cs="Times New Roman"/>
          <w:b/>
          <w:lang w:val="uk-UA" w:eastAsia="ru-RU"/>
        </w:rPr>
        <w:t>загальні компетентності:</w:t>
      </w:r>
      <w:r w:rsidRPr="0003369A">
        <w:rPr>
          <w:rFonts w:ascii="Times New Roman" w:eastAsia="Times New Roman" w:hAnsi="Times New Roman" w:cs="Times New Roman"/>
          <w:lang w:val="uk-UA" w:eastAsia="ru-RU"/>
        </w:rPr>
        <w:t xml:space="preserve"> </w:t>
      </w:r>
    </w:p>
    <w:p w:rsidR="0003369A" w:rsidRPr="0003369A" w:rsidRDefault="0003369A" w:rsidP="0003369A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03369A">
        <w:rPr>
          <w:rFonts w:ascii="Times New Roman" w:eastAsia="Times New Roman" w:hAnsi="Times New Roman" w:cs="Times New Roman"/>
          <w:lang w:val="uk-UA" w:eastAsia="ru-RU"/>
        </w:rPr>
        <w:t>ЗК-3 Здатність до пошуку, опрацювання та аналізу інформації з різних джерел.</w:t>
      </w:r>
    </w:p>
    <w:p w:rsidR="0003369A" w:rsidRPr="0003369A" w:rsidRDefault="0003369A" w:rsidP="0003369A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03369A">
        <w:rPr>
          <w:rFonts w:ascii="Times New Roman" w:eastAsia="Times New Roman" w:hAnsi="Times New Roman" w:cs="Times New Roman"/>
          <w:lang w:val="uk-UA" w:eastAsia="ru-RU"/>
        </w:rPr>
        <w:t>ЗК-8 Здатність застосовувати знання у практичних ситуаціях.</w:t>
      </w:r>
    </w:p>
    <w:p w:rsidR="0003369A" w:rsidRPr="0003369A" w:rsidRDefault="0003369A" w:rsidP="0003369A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03369A">
        <w:rPr>
          <w:rFonts w:ascii="Times New Roman" w:eastAsia="Times New Roman" w:hAnsi="Times New Roman" w:cs="Times New Roman"/>
          <w:lang w:val="uk-UA" w:eastAsia="ru-RU"/>
        </w:rPr>
        <w:t>ЗК-9 Навички використання інформаційних і комунікаційних технологій.</w:t>
      </w:r>
    </w:p>
    <w:p w:rsidR="0003369A" w:rsidRPr="0003369A" w:rsidRDefault="0003369A" w:rsidP="0003369A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03369A">
        <w:rPr>
          <w:rFonts w:ascii="Times New Roman" w:eastAsia="Times New Roman" w:hAnsi="Times New Roman" w:cs="Times New Roman"/>
          <w:b/>
          <w:lang w:val="uk-UA" w:eastAsia="ru-RU"/>
        </w:rPr>
        <w:t>фахові компетентності:</w:t>
      </w:r>
      <w:r w:rsidRPr="0003369A">
        <w:rPr>
          <w:rFonts w:ascii="Times New Roman" w:eastAsia="Times New Roman" w:hAnsi="Times New Roman" w:cs="Times New Roman"/>
          <w:lang w:val="uk-UA" w:eastAsia="ru-RU"/>
        </w:rPr>
        <w:t xml:space="preserve"> </w:t>
      </w:r>
    </w:p>
    <w:p w:rsidR="0003369A" w:rsidRPr="0003369A" w:rsidRDefault="0003369A" w:rsidP="0003369A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03369A">
        <w:rPr>
          <w:rFonts w:ascii="Times New Roman" w:eastAsia="Times New Roman" w:hAnsi="Times New Roman" w:cs="Times New Roman"/>
          <w:lang w:val="uk-UA" w:eastAsia="ru-RU"/>
        </w:rPr>
        <w:t>СК-3. Здатність здійснювати науковий  аналіз  і  структурування  мовного /</w:t>
      </w:r>
      <w:r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03369A">
        <w:rPr>
          <w:rFonts w:ascii="Times New Roman" w:eastAsia="Times New Roman" w:hAnsi="Times New Roman" w:cs="Times New Roman"/>
          <w:lang w:val="uk-UA" w:eastAsia="ru-RU"/>
        </w:rPr>
        <w:t>мовленнєвого  й    літературного  матеріалу   з  урахуванням  класичних і новітніх</w:t>
      </w:r>
      <w:r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03369A">
        <w:rPr>
          <w:rFonts w:ascii="Times New Roman" w:eastAsia="Times New Roman" w:hAnsi="Times New Roman" w:cs="Times New Roman"/>
          <w:lang w:val="uk-UA" w:eastAsia="ru-RU"/>
        </w:rPr>
        <w:t>методологійних принципів.</w:t>
      </w:r>
    </w:p>
    <w:p w:rsidR="0003369A" w:rsidRPr="0003369A" w:rsidRDefault="0003369A" w:rsidP="0003369A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03369A">
        <w:rPr>
          <w:rFonts w:ascii="Times New Roman" w:eastAsia="Times New Roman" w:hAnsi="Times New Roman" w:cs="Times New Roman"/>
          <w:lang w:val="uk-UA" w:eastAsia="ru-RU"/>
        </w:rPr>
        <w:t>СК-5. Здатність застосовувати поглиблені знання з обраної спеціалізації для</w:t>
      </w:r>
      <w:r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03369A">
        <w:rPr>
          <w:rFonts w:ascii="Times New Roman" w:eastAsia="Times New Roman" w:hAnsi="Times New Roman" w:cs="Times New Roman"/>
          <w:lang w:val="uk-UA" w:eastAsia="ru-RU"/>
        </w:rPr>
        <w:t>вирішення професійних завдань.</w:t>
      </w:r>
    </w:p>
    <w:p w:rsidR="0003369A" w:rsidRPr="0003369A" w:rsidRDefault="0003369A" w:rsidP="0003369A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03369A">
        <w:rPr>
          <w:rFonts w:ascii="Times New Roman" w:eastAsia="Times New Roman" w:hAnsi="Times New Roman" w:cs="Times New Roman"/>
          <w:lang w:val="uk-UA" w:eastAsia="ru-RU"/>
        </w:rPr>
        <w:t>СК-6. Здатність вільно користуватися спеціальною термінологією в обраній галузі філологічних досліджень у контексті загальногуманітарних, мовознавчих і</w:t>
      </w:r>
      <w:r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03369A">
        <w:rPr>
          <w:rFonts w:ascii="Times New Roman" w:eastAsia="Times New Roman" w:hAnsi="Times New Roman" w:cs="Times New Roman"/>
          <w:lang w:val="uk-UA" w:eastAsia="ru-RU"/>
        </w:rPr>
        <w:t>перекладознавчих досліджень.</w:t>
      </w:r>
    </w:p>
    <w:p w:rsidR="0003369A" w:rsidRPr="0003369A" w:rsidRDefault="0003369A" w:rsidP="0003369A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03369A">
        <w:rPr>
          <w:rFonts w:ascii="Times New Roman" w:eastAsia="Times New Roman" w:hAnsi="Times New Roman" w:cs="Times New Roman"/>
          <w:lang w:val="uk-UA" w:eastAsia="ru-RU"/>
        </w:rPr>
        <w:t>СК-8. Здатність здійснювати двосторонній переклад з іноземної мови на рідну мову та з рідної мови на іноземну із використанням лексичних і граматичних трансформацій.</w:t>
      </w:r>
    </w:p>
    <w:p w:rsidR="00DF61E3" w:rsidRPr="00F63BF0" w:rsidRDefault="00DF61E3" w:rsidP="00DF61E3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На вивчення навчальної дисципліни відводиться </w:t>
      </w:r>
      <w:r w:rsidR="001B57F9" w:rsidRPr="00321F0A">
        <w:rPr>
          <w:rFonts w:ascii="Times New Roman" w:eastAsia="Times New Roman" w:hAnsi="Times New Roman" w:cs="Times New Roman"/>
          <w:u w:val="single"/>
          <w:lang w:val="uk-UA" w:eastAsia="ru-RU"/>
        </w:rPr>
        <w:t>225</w:t>
      </w:r>
      <w:r w:rsidRPr="00321F0A">
        <w:rPr>
          <w:rFonts w:ascii="Times New Roman" w:eastAsia="Times New Roman" w:hAnsi="Times New Roman" w:cs="Times New Roman"/>
          <w:u w:val="single"/>
          <w:lang w:val="uk-UA" w:eastAsia="ru-RU"/>
        </w:rPr>
        <w:t xml:space="preserve"> годин(и)</w:t>
      </w:r>
      <w:r w:rsidR="001B57F9" w:rsidRPr="00321F0A">
        <w:rPr>
          <w:rFonts w:ascii="Times New Roman" w:eastAsia="Times New Roman" w:hAnsi="Times New Roman" w:cs="Times New Roman"/>
          <w:u w:val="single"/>
          <w:lang w:val="uk-UA" w:eastAsia="ru-RU"/>
        </w:rPr>
        <w:t xml:space="preserve"> 7,5</w:t>
      </w:r>
      <w:r w:rsidRPr="00321F0A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Pr="00321F0A">
        <w:rPr>
          <w:rFonts w:ascii="Times New Roman" w:eastAsia="Times New Roman" w:hAnsi="Times New Roman" w:cs="Times New Roman"/>
          <w:u w:val="single"/>
          <w:lang w:val="uk-UA" w:eastAsia="ru-RU"/>
        </w:rPr>
        <w:t>кредити(ів)</w:t>
      </w: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 ЄКТС.</w:t>
      </w:r>
    </w:p>
    <w:p w:rsidR="00DF61E3" w:rsidRPr="00F63BF0" w:rsidRDefault="00DF61E3" w:rsidP="00DF61E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bCs/>
          <w:lang w:val="uk-UA" w:eastAsia="ru-RU"/>
        </w:rPr>
        <w:t>2. Інформаційний обсяг</w:t>
      </w: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F63BF0">
        <w:rPr>
          <w:rFonts w:ascii="Times New Roman" w:eastAsia="Times New Roman" w:hAnsi="Times New Roman" w:cs="Times New Roman"/>
          <w:b/>
          <w:lang w:val="uk-UA" w:eastAsia="ru-RU"/>
        </w:rPr>
        <w:t>навчальної</w:t>
      </w:r>
      <w:r w:rsidRPr="00F63BF0">
        <w:rPr>
          <w:rFonts w:ascii="Times New Roman" w:eastAsia="Times New Roman" w:hAnsi="Times New Roman" w:cs="Times New Roman"/>
          <w:b/>
          <w:bCs/>
          <w:lang w:val="uk-UA" w:eastAsia="ru-RU"/>
        </w:rPr>
        <w:t xml:space="preserve"> дисципліни</w:t>
      </w: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 </w:t>
      </w:r>
    </w:p>
    <w:p w:rsidR="00241F42" w:rsidRDefault="00241F42" w:rsidP="00241F42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03369A">
        <w:rPr>
          <w:rFonts w:ascii="Times New Roman" w:eastAsia="Times New Roman" w:hAnsi="Times New Roman" w:cs="Times New Roman"/>
          <w:lang w:val="uk-UA" w:eastAsia="ru-RU"/>
        </w:rPr>
        <w:t xml:space="preserve">1. </w:t>
      </w:r>
      <w:r w:rsidRPr="006B3C51">
        <w:rPr>
          <w:rFonts w:ascii="Times New Roman" w:eastAsia="Times New Roman" w:hAnsi="Times New Roman" w:cs="Times New Roman"/>
          <w:lang w:val="uk-UA" w:eastAsia="ru-RU"/>
        </w:rPr>
        <w:t>Переклад ділових листів</w:t>
      </w:r>
    </w:p>
    <w:p w:rsidR="00241F42" w:rsidRPr="006B3C51" w:rsidRDefault="00241F42" w:rsidP="00241F42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6B3C51">
        <w:rPr>
          <w:rFonts w:ascii="Times New Roman" w:eastAsia="Times New Roman" w:hAnsi="Times New Roman" w:cs="Times New Roman"/>
          <w:lang w:val="uk-UA" w:eastAsia="ru-RU"/>
        </w:rPr>
        <w:t>2. Переклад патентів</w:t>
      </w:r>
    </w:p>
    <w:p w:rsidR="00241F42" w:rsidRPr="006B3C51" w:rsidRDefault="00241F42" w:rsidP="00241F42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6B3C51">
        <w:rPr>
          <w:rFonts w:ascii="Times New Roman" w:eastAsia="Times New Roman" w:hAnsi="Times New Roman" w:cs="Times New Roman"/>
          <w:lang w:val="uk-UA" w:eastAsia="ru-RU"/>
        </w:rPr>
        <w:t>3.</w:t>
      </w:r>
      <w:r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6B3C51">
        <w:rPr>
          <w:rFonts w:ascii="Times New Roman" w:eastAsia="Times New Roman" w:hAnsi="Times New Roman" w:cs="Times New Roman"/>
          <w:lang w:val="uk-UA" w:eastAsia="ru-RU"/>
        </w:rPr>
        <w:t>Переклад  контрактів і угод</w:t>
      </w:r>
    </w:p>
    <w:p w:rsidR="001B57F9" w:rsidRDefault="00241F42" w:rsidP="00241F42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lang w:val="uk-UA"/>
        </w:rPr>
        <w:t>4.</w:t>
      </w:r>
      <w:r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03369A">
        <w:rPr>
          <w:rFonts w:ascii="Times New Roman" w:eastAsia="Times New Roman" w:hAnsi="Times New Roman" w:cs="Times New Roman"/>
          <w:lang w:val="uk-UA" w:eastAsia="ru-RU"/>
        </w:rPr>
        <w:t>Переклад</w:t>
      </w:r>
      <w:r w:rsidRPr="006B3C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B3C51">
        <w:rPr>
          <w:rFonts w:ascii="Times New Roman" w:eastAsia="Times New Roman" w:hAnsi="Times New Roman" w:cs="Times New Roman"/>
          <w:lang w:val="uk-UA" w:eastAsia="ru-RU"/>
        </w:rPr>
        <w:t>комерційної документації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241F42" w:rsidRDefault="00241F42" w:rsidP="00241F42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</w:p>
    <w:p w:rsidR="00DF61E3" w:rsidRPr="00F63BF0" w:rsidRDefault="00DF61E3" w:rsidP="00DF61E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val="uk-UA" w:eastAsia="ru-RU"/>
        </w:rPr>
      </w:pPr>
    </w:p>
    <w:p w:rsidR="00DF61E3" w:rsidRPr="00F63BF0" w:rsidRDefault="00DF61E3" w:rsidP="00DF61E3">
      <w:pPr>
        <w:keepNext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b/>
          <w:bCs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bCs/>
          <w:lang w:val="uk-UA" w:eastAsia="ru-RU"/>
        </w:rPr>
        <w:lastRenderedPageBreak/>
        <w:t>3. Рекомендована література</w:t>
      </w:r>
    </w:p>
    <w:p w:rsidR="001B57F9" w:rsidRPr="001B57F9" w:rsidRDefault="001B57F9" w:rsidP="00E55CE3">
      <w:pPr>
        <w:shd w:val="clear" w:color="auto" w:fill="FFFFFF"/>
        <w:spacing w:after="0" w:line="240" w:lineRule="auto"/>
        <w:ind w:left="12" w:firstLine="708"/>
        <w:rPr>
          <w:rFonts w:ascii="Times New Roman" w:eastAsia="Times New Roman" w:hAnsi="Times New Roman" w:cs="Times New Roman"/>
          <w:b/>
          <w:bCs/>
          <w:spacing w:val="-6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pacing w:val="-6"/>
          <w:lang w:val="uk-UA" w:eastAsia="ru-RU"/>
        </w:rPr>
        <w:t xml:space="preserve"> </w:t>
      </w:r>
      <w:r w:rsidRPr="001B57F9">
        <w:rPr>
          <w:rFonts w:ascii="Times New Roman" w:eastAsia="Times New Roman" w:hAnsi="Times New Roman" w:cs="Times New Roman"/>
          <w:b/>
          <w:bCs/>
          <w:spacing w:val="-6"/>
          <w:lang w:val="uk-UA" w:eastAsia="ru-RU"/>
        </w:rPr>
        <w:t>Базова</w:t>
      </w:r>
    </w:p>
    <w:p w:rsidR="00241F42" w:rsidRDefault="00241F42" w:rsidP="00241F4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pacing w:val="-6"/>
          <w:lang w:val="uk-UA" w:eastAsia="ru-RU"/>
        </w:rPr>
      </w:pPr>
      <w:r w:rsidRPr="00241F42">
        <w:rPr>
          <w:rFonts w:ascii="Times New Roman" w:eastAsia="Times New Roman" w:hAnsi="Times New Roman" w:cs="Times New Roman"/>
          <w:bCs/>
          <w:spacing w:val="-6"/>
          <w:lang w:val="uk-UA" w:eastAsia="ru-RU"/>
        </w:rPr>
        <w:t>1. Борисенко И. И., Евтушенко Л. И. Английский язык в международных документах и дипломатической корреспонденции</w:t>
      </w:r>
      <w:r w:rsidRPr="00241F42">
        <w:rPr>
          <w:rFonts w:ascii="Times New Roman" w:eastAsia="Times New Roman" w:hAnsi="Times New Roman" w:cs="Times New Roman"/>
          <w:bCs/>
          <w:spacing w:val="-6"/>
          <w:lang w:eastAsia="ru-RU"/>
        </w:rPr>
        <w:t>: учеб. пособие / 2-е изд. К. : Логос, 1999. 416 с.</w:t>
      </w:r>
    </w:p>
    <w:p w:rsidR="00241F42" w:rsidRPr="00241F42" w:rsidRDefault="00241F42" w:rsidP="00241F42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uk-UA" w:eastAsia="ru-RU"/>
        </w:rPr>
      </w:pPr>
      <w:r w:rsidRPr="00241F42">
        <w:rPr>
          <w:rFonts w:ascii="Times New Roman" w:hAnsi="Times New Roman" w:cs="Times New Roman"/>
          <w:lang w:val="uk-UA" w:eastAsia="ru-RU"/>
        </w:rPr>
        <w:t xml:space="preserve">2. Кущ Е. О. </w:t>
      </w:r>
      <w:r w:rsidRPr="00241F42">
        <w:rPr>
          <w:rFonts w:ascii="Times New Roman" w:hAnsi="Times New Roman" w:cs="Times New Roman"/>
          <w:lang w:eastAsia="ru-RU"/>
        </w:rPr>
        <w:t>Переклад англомовних і україномовних галузевих текстів. Підручник для студентів 5 курсу спеціальності «Філологія»</w:t>
      </w:r>
      <w:r w:rsidRPr="00241F42">
        <w:rPr>
          <w:rFonts w:ascii="Times New Roman" w:hAnsi="Times New Roman" w:cs="Times New Roman"/>
          <w:lang w:val="uk-UA" w:eastAsia="ru-RU"/>
        </w:rPr>
        <w:t xml:space="preserve">. </w:t>
      </w:r>
      <w:r w:rsidRPr="00241F42">
        <w:rPr>
          <w:rFonts w:ascii="Times New Roman" w:hAnsi="Times New Roman" w:cs="Times New Roman"/>
          <w:lang w:eastAsia="ru-RU"/>
        </w:rPr>
        <w:t xml:space="preserve">Запоріжжя : </w:t>
      </w:r>
      <w:r w:rsidRPr="00241F42">
        <w:rPr>
          <w:rFonts w:ascii="Times New Roman" w:hAnsi="Times New Roman" w:cs="Times New Roman"/>
          <w:lang w:val="uk-UA" w:eastAsia="ru-RU"/>
        </w:rPr>
        <w:t xml:space="preserve"> </w:t>
      </w:r>
      <w:r w:rsidRPr="00241F42">
        <w:rPr>
          <w:rFonts w:ascii="Times New Roman" w:hAnsi="Times New Roman" w:cs="Times New Roman"/>
          <w:lang w:eastAsia="ru-RU"/>
        </w:rPr>
        <w:t xml:space="preserve">ФОП Мокшанов В. В., 2019.  220 </w:t>
      </w:r>
      <w:r w:rsidRPr="00241F42">
        <w:rPr>
          <w:rFonts w:ascii="Times New Roman" w:hAnsi="Times New Roman" w:cs="Times New Roman"/>
          <w:lang w:val="en-US" w:eastAsia="ru-RU"/>
        </w:rPr>
        <w:t>c</w:t>
      </w:r>
      <w:r w:rsidRPr="00241F42">
        <w:rPr>
          <w:rFonts w:ascii="Times New Roman" w:hAnsi="Times New Roman" w:cs="Times New Roman"/>
          <w:lang w:eastAsia="ru-RU"/>
        </w:rPr>
        <w:t xml:space="preserve">. </w:t>
      </w:r>
    </w:p>
    <w:p w:rsidR="00241F42" w:rsidRPr="00241F42" w:rsidRDefault="00241F42" w:rsidP="00241F4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pacing w:val="-6"/>
          <w:lang w:eastAsia="ru-RU"/>
        </w:rPr>
      </w:pPr>
      <w:r>
        <w:rPr>
          <w:rFonts w:ascii="Times New Roman" w:eastAsia="Times New Roman" w:hAnsi="Times New Roman" w:cs="Times New Roman"/>
          <w:bCs/>
          <w:spacing w:val="-6"/>
          <w:lang w:val="uk-UA" w:eastAsia="ru-RU"/>
        </w:rPr>
        <w:t>3</w:t>
      </w:r>
      <w:r w:rsidRPr="00241F42">
        <w:rPr>
          <w:rFonts w:ascii="Times New Roman" w:eastAsia="Times New Roman" w:hAnsi="Times New Roman" w:cs="Times New Roman"/>
          <w:bCs/>
          <w:spacing w:val="-6"/>
          <w:lang w:eastAsia="ru-RU"/>
        </w:rPr>
        <w:t>. Сдобников В. В., Селяев А. В., Чекунова С. Н. Начальный курс коммерческого перевода. Английский язык / под общ. ред. М. П. Ивашкина. М. : АСТ : Восток-Запад, 2008. 201 с.</w:t>
      </w:r>
    </w:p>
    <w:p w:rsidR="00241F42" w:rsidRPr="00241F42" w:rsidRDefault="00241F42" w:rsidP="00241F4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pacing w:val="-6"/>
          <w:lang w:eastAsia="ru-RU"/>
        </w:rPr>
      </w:pPr>
      <w:r>
        <w:rPr>
          <w:rFonts w:ascii="Times New Roman" w:eastAsia="Times New Roman" w:hAnsi="Times New Roman" w:cs="Times New Roman"/>
          <w:bCs/>
          <w:spacing w:val="-6"/>
          <w:lang w:val="uk-UA" w:eastAsia="ru-RU"/>
        </w:rPr>
        <w:t>4</w:t>
      </w:r>
      <w:r w:rsidRPr="00241F42">
        <w:rPr>
          <w:rFonts w:ascii="Times New Roman" w:eastAsia="Times New Roman" w:hAnsi="Times New Roman" w:cs="Times New Roman"/>
          <w:bCs/>
          <w:spacing w:val="-6"/>
          <w:lang w:eastAsia="ru-RU"/>
        </w:rPr>
        <w:t>. Семко С. А., Сдобников В. В., Чекунова С. Н. Учебник коммерческого перевода. Английский язык / под общ. ред. М. П. Ивашкина. М. :  АСТ : Восток-Запад, 2006. 286 с.</w:t>
      </w:r>
    </w:p>
    <w:p w:rsidR="00241F42" w:rsidRPr="00241F42" w:rsidRDefault="00241F42" w:rsidP="00241F4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pacing w:val="-6"/>
          <w:lang w:eastAsia="ru-RU"/>
        </w:rPr>
      </w:pPr>
      <w:r>
        <w:rPr>
          <w:rFonts w:ascii="Times New Roman" w:eastAsia="Times New Roman" w:hAnsi="Times New Roman" w:cs="Times New Roman"/>
          <w:bCs/>
          <w:spacing w:val="-6"/>
          <w:lang w:val="uk-UA" w:eastAsia="ru-RU"/>
        </w:rPr>
        <w:t>5</w:t>
      </w:r>
      <w:r w:rsidRPr="00241F42">
        <w:rPr>
          <w:rFonts w:ascii="Times New Roman" w:eastAsia="Times New Roman" w:hAnsi="Times New Roman" w:cs="Times New Roman"/>
          <w:bCs/>
          <w:spacing w:val="-6"/>
          <w:lang w:eastAsia="ru-RU"/>
        </w:rPr>
        <w:t>. Черноватий Л. М., Царьова С. О. Переклад англомовних текст</w:t>
      </w:r>
      <w:r w:rsidRPr="00241F42">
        <w:rPr>
          <w:rFonts w:ascii="Times New Roman" w:eastAsia="Times New Roman" w:hAnsi="Times New Roman" w:cs="Times New Roman"/>
          <w:bCs/>
          <w:spacing w:val="-6"/>
          <w:lang w:val="uk-UA" w:eastAsia="ru-RU"/>
        </w:rPr>
        <w:t>і</w:t>
      </w:r>
      <w:r w:rsidRPr="00241F42">
        <w:rPr>
          <w:rFonts w:ascii="Times New Roman" w:eastAsia="Times New Roman" w:hAnsi="Times New Roman" w:cs="Times New Roman"/>
          <w:bCs/>
          <w:spacing w:val="-6"/>
          <w:lang w:eastAsia="ru-RU"/>
        </w:rPr>
        <w:t>в засоб</w:t>
      </w:r>
      <w:r w:rsidRPr="00241F42">
        <w:rPr>
          <w:rFonts w:ascii="Times New Roman" w:eastAsia="Times New Roman" w:hAnsi="Times New Roman" w:cs="Times New Roman"/>
          <w:bCs/>
          <w:spacing w:val="-6"/>
          <w:lang w:val="uk-UA" w:eastAsia="ru-RU"/>
        </w:rPr>
        <w:t>ів захисту інтелектуальної власності</w:t>
      </w:r>
      <w:r w:rsidRPr="00241F42">
        <w:rPr>
          <w:rFonts w:ascii="Times New Roman" w:eastAsia="Times New Roman" w:hAnsi="Times New Roman" w:cs="Times New Roman"/>
          <w:bCs/>
          <w:spacing w:val="-6"/>
          <w:lang w:eastAsia="ru-RU"/>
        </w:rPr>
        <w:t>. Патенти, знаки для товар</w:t>
      </w:r>
      <w:r w:rsidRPr="00241F42">
        <w:rPr>
          <w:rFonts w:ascii="Times New Roman" w:eastAsia="Times New Roman" w:hAnsi="Times New Roman" w:cs="Times New Roman"/>
          <w:bCs/>
          <w:spacing w:val="-6"/>
          <w:lang w:val="uk-UA" w:eastAsia="ru-RU"/>
        </w:rPr>
        <w:t>і</w:t>
      </w:r>
      <w:r w:rsidRPr="00241F42">
        <w:rPr>
          <w:rFonts w:ascii="Times New Roman" w:eastAsia="Times New Roman" w:hAnsi="Times New Roman" w:cs="Times New Roman"/>
          <w:bCs/>
          <w:spacing w:val="-6"/>
          <w:lang w:eastAsia="ru-RU"/>
        </w:rPr>
        <w:t>в та послуг</w:t>
      </w:r>
      <w:r w:rsidRPr="00241F42">
        <w:rPr>
          <w:rFonts w:ascii="Times New Roman" w:eastAsia="Times New Roman" w:hAnsi="Times New Roman" w:cs="Times New Roman"/>
          <w:bCs/>
          <w:spacing w:val="-6"/>
          <w:lang w:val="uk-UA" w:eastAsia="ru-RU"/>
        </w:rPr>
        <w:t xml:space="preserve"> </w:t>
      </w:r>
      <w:r w:rsidRPr="00241F42">
        <w:rPr>
          <w:rFonts w:ascii="Times New Roman" w:eastAsia="Times New Roman" w:hAnsi="Times New Roman" w:cs="Times New Roman"/>
          <w:bCs/>
          <w:spacing w:val="-6"/>
          <w:lang w:eastAsia="ru-RU"/>
        </w:rPr>
        <w:t>: навчальний пос</w:t>
      </w:r>
      <w:r w:rsidRPr="00241F42">
        <w:rPr>
          <w:rFonts w:ascii="Times New Roman" w:eastAsia="Times New Roman" w:hAnsi="Times New Roman" w:cs="Times New Roman"/>
          <w:bCs/>
          <w:spacing w:val="-6"/>
          <w:lang w:val="uk-UA" w:eastAsia="ru-RU"/>
        </w:rPr>
        <w:t xml:space="preserve">ібник для студентів вищих закладів освіти. Вінниця </w:t>
      </w:r>
      <w:r w:rsidRPr="00241F42">
        <w:rPr>
          <w:rFonts w:ascii="Times New Roman" w:eastAsia="Times New Roman" w:hAnsi="Times New Roman" w:cs="Times New Roman"/>
          <w:bCs/>
          <w:spacing w:val="-6"/>
          <w:lang w:eastAsia="ru-RU"/>
        </w:rPr>
        <w:t>: Нова книга, 2011. 304 с.</w:t>
      </w:r>
    </w:p>
    <w:p w:rsidR="00241F42" w:rsidRPr="00241F42" w:rsidRDefault="00241F42" w:rsidP="00241F4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pacing w:val="-6"/>
          <w:lang w:val="en-US" w:eastAsia="ru-RU"/>
        </w:rPr>
      </w:pPr>
      <w:r>
        <w:rPr>
          <w:rFonts w:ascii="Times New Roman" w:hAnsi="Times New Roman" w:cs="Times New Roman"/>
          <w:lang w:val="uk-UA"/>
        </w:rPr>
        <w:t>6</w:t>
      </w:r>
      <w:r w:rsidRPr="00241F42">
        <w:rPr>
          <w:rFonts w:ascii="Times New Roman" w:hAnsi="Times New Roman" w:cs="Times New Roman"/>
        </w:rPr>
        <w:t xml:space="preserve">. Борисенко С. П., Михно </w:t>
      </w:r>
      <w:r w:rsidRPr="00241F42">
        <w:rPr>
          <w:rFonts w:ascii="Times New Roman" w:hAnsi="Times New Roman" w:cs="Times New Roman"/>
          <w:lang w:val="uk-UA"/>
        </w:rPr>
        <w:t>І. Л., Пустовіт Л. О.</w:t>
      </w:r>
      <w:r w:rsidRPr="00241F42">
        <w:rPr>
          <w:rFonts w:ascii="Times New Roman" w:hAnsi="Times New Roman" w:cs="Times New Roman"/>
        </w:rPr>
        <w:t xml:space="preserve"> Університетський довідник-практикум з ділових паперів. К</w:t>
      </w:r>
      <w:r w:rsidRPr="00241F42">
        <w:rPr>
          <w:rFonts w:ascii="Times New Roman" w:hAnsi="Times New Roman" w:cs="Times New Roman"/>
          <w:lang w:val="en-US"/>
        </w:rPr>
        <w:t>. :</w:t>
      </w:r>
      <w:r w:rsidRPr="00241F42">
        <w:rPr>
          <w:rFonts w:ascii="Times New Roman" w:hAnsi="Times New Roman" w:cs="Times New Roman"/>
          <w:lang w:val="uk-UA"/>
        </w:rPr>
        <w:t xml:space="preserve"> </w:t>
      </w:r>
      <w:r w:rsidRPr="00241F42">
        <w:rPr>
          <w:rFonts w:ascii="Times New Roman" w:hAnsi="Times New Roman" w:cs="Times New Roman"/>
        </w:rPr>
        <w:t>Довіра</w:t>
      </w:r>
      <w:r w:rsidRPr="00241F42">
        <w:rPr>
          <w:rFonts w:ascii="Times New Roman" w:hAnsi="Times New Roman" w:cs="Times New Roman"/>
          <w:lang w:val="en-US"/>
        </w:rPr>
        <w:t xml:space="preserve">, </w:t>
      </w:r>
      <w:r w:rsidRPr="00241F42">
        <w:rPr>
          <w:rFonts w:ascii="Times New Roman" w:hAnsi="Times New Roman" w:cs="Times New Roman"/>
        </w:rPr>
        <w:t>УНВЦ</w:t>
      </w:r>
      <w:r w:rsidRPr="00241F42">
        <w:rPr>
          <w:rFonts w:ascii="Times New Roman" w:hAnsi="Times New Roman" w:cs="Times New Roman"/>
          <w:lang w:val="en-US"/>
        </w:rPr>
        <w:t>. «</w:t>
      </w:r>
      <w:r w:rsidRPr="00241F42">
        <w:rPr>
          <w:rFonts w:ascii="Times New Roman" w:hAnsi="Times New Roman" w:cs="Times New Roman"/>
        </w:rPr>
        <w:t>Рідна</w:t>
      </w:r>
      <w:r w:rsidRPr="00241F42">
        <w:rPr>
          <w:rFonts w:ascii="Times New Roman" w:hAnsi="Times New Roman" w:cs="Times New Roman"/>
          <w:lang w:val="en-US"/>
        </w:rPr>
        <w:t xml:space="preserve"> </w:t>
      </w:r>
      <w:r w:rsidRPr="00241F42">
        <w:rPr>
          <w:rFonts w:ascii="Times New Roman" w:hAnsi="Times New Roman" w:cs="Times New Roman"/>
        </w:rPr>
        <w:t>мова</w:t>
      </w:r>
      <w:r w:rsidRPr="00241F42">
        <w:rPr>
          <w:rFonts w:ascii="Times New Roman" w:hAnsi="Times New Roman" w:cs="Times New Roman"/>
          <w:lang w:val="en-US"/>
        </w:rPr>
        <w:t xml:space="preserve">», 1999. 507 </w:t>
      </w:r>
      <w:r w:rsidRPr="00241F42">
        <w:rPr>
          <w:rFonts w:ascii="Times New Roman" w:hAnsi="Times New Roman" w:cs="Times New Roman"/>
        </w:rPr>
        <w:t>с</w:t>
      </w:r>
      <w:r w:rsidRPr="00241F42">
        <w:rPr>
          <w:lang w:val="en-US"/>
        </w:rPr>
        <w:t>.</w:t>
      </w:r>
    </w:p>
    <w:p w:rsidR="00241F42" w:rsidRPr="00241F42" w:rsidRDefault="00241F42" w:rsidP="00241F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1"/>
          <w:lang w:val="en-US" w:eastAsia="uk-UA"/>
        </w:rPr>
      </w:pPr>
      <w:r w:rsidRPr="00241F42">
        <w:rPr>
          <w:rFonts w:ascii="Times New Roman" w:eastAsia="Times New Roman" w:hAnsi="Times New Roman" w:cs="Times New Roman"/>
          <w:b/>
          <w:bCs/>
          <w:spacing w:val="-6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spacing w:val="-6"/>
          <w:lang w:val="uk-UA" w:eastAsia="ru-RU"/>
        </w:rPr>
        <w:t>7</w:t>
      </w:r>
      <w:r w:rsidRPr="00241F42">
        <w:rPr>
          <w:rFonts w:ascii="Times New Roman" w:eastAsia="Times New Roman" w:hAnsi="Times New Roman" w:cs="Times New Roman"/>
          <w:bCs/>
          <w:spacing w:val="-6"/>
          <w:lang w:val="en-US" w:eastAsia="ru-RU"/>
        </w:rPr>
        <w:t xml:space="preserve">. Blum B. A. </w:t>
      </w:r>
      <w:r w:rsidRPr="00E73A41">
        <w:rPr>
          <w:rFonts w:ascii="Times New Roman" w:eastAsia="Times New Roman" w:hAnsi="Times New Roman" w:cs="Times New Roman"/>
          <w:bCs/>
          <w:color w:val="0F1111"/>
          <w:kern w:val="36"/>
          <w:lang w:val="uk-UA" w:eastAsia="uk-UA"/>
        </w:rPr>
        <w:t>Examples &amp; Explanations for Contracts </w:t>
      </w:r>
      <w:r w:rsidRPr="00241F42">
        <w:rPr>
          <w:rFonts w:ascii="Times New Roman" w:eastAsia="Times New Roman" w:hAnsi="Times New Roman" w:cs="Times New Roman"/>
          <w:bCs/>
          <w:color w:val="0F1111"/>
          <w:kern w:val="36"/>
          <w:lang w:val="en-US" w:eastAsia="uk-UA"/>
        </w:rPr>
        <w:t xml:space="preserve">/ </w:t>
      </w:r>
      <w:r w:rsidRPr="00E73A41">
        <w:rPr>
          <w:rFonts w:ascii="Times New Roman" w:eastAsia="Times New Roman" w:hAnsi="Times New Roman" w:cs="Times New Roman"/>
          <w:bCs/>
          <w:color w:val="0F1111"/>
          <w:kern w:val="36"/>
          <w:lang w:val="uk-UA" w:eastAsia="uk-UA"/>
        </w:rPr>
        <w:t>8</w:t>
      </w:r>
      <w:r w:rsidRPr="00241F42">
        <w:rPr>
          <w:rFonts w:ascii="Times New Roman" w:eastAsia="Times New Roman" w:hAnsi="Times New Roman" w:cs="Times New Roman"/>
          <w:bCs/>
          <w:color w:val="0F1111"/>
          <w:kern w:val="36"/>
          <w:lang w:val="en-US" w:eastAsia="uk-UA"/>
        </w:rPr>
        <w:t>-</w:t>
      </w:r>
      <w:r w:rsidRPr="00E73A41">
        <w:rPr>
          <w:rFonts w:ascii="Times New Roman" w:eastAsia="Times New Roman" w:hAnsi="Times New Roman" w:cs="Times New Roman"/>
          <w:bCs/>
          <w:color w:val="0F1111"/>
          <w:kern w:val="36"/>
          <w:lang w:val="uk-UA" w:eastAsia="uk-UA"/>
        </w:rPr>
        <w:t xml:space="preserve">th </w:t>
      </w:r>
      <w:r w:rsidRPr="00241F42">
        <w:rPr>
          <w:rFonts w:ascii="Times New Roman" w:eastAsia="Times New Roman" w:hAnsi="Times New Roman" w:cs="Times New Roman"/>
          <w:bCs/>
          <w:color w:val="0F1111"/>
          <w:kern w:val="36"/>
          <w:lang w:val="en-US" w:eastAsia="uk-UA"/>
        </w:rPr>
        <w:t>e</w:t>
      </w:r>
      <w:r w:rsidRPr="00E73A41">
        <w:rPr>
          <w:rFonts w:ascii="Times New Roman" w:eastAsia="Times New Roman" w:hAnsi="Times New Roman" w:cs="Times New Roman"/>
          <w:bCs/>
          <w:color w:val="0F1111"/>
          <w:kern w:val="36"/>
          <w:lang w:val="uk-UA" w:eastAsia="uk-UA"/>
        </w:rPr>
        <w:t>d</w:t>
      </w:r>
      <w:r w:rsidRPr="00241F42">
        <w:rPr>
          <w:rFonts w:ascii="Times New Roman" w:eastAsia="Times New Roman" w:hAnsi="Times New Roman" w:cs="Times New Roman"/>
          <w:bCs/>
          <w:color w:val="0F1111"/>
          <w:kern w:val="36"/>
          <w:lang w:val="en-US" w:eastAsia="uk-UA"/>
        </w:rPr>
        <w:t xml:space="preserve">. Philadelphia : </w:t>
      </w:r>
      <w:r w:rsidRPr="00E73A41">
        <w:rPr>
          <w:rFonts w:ascii="Times New Roman" w:eastAsia="Times New Roman" w:hAnsi="Times New Roman" w:cs="Times New Roman"/>
          <w:color w:val="0F1111"/>
          <w:lang w:val="uk-UA" w:eastAsia="uk-UA"/>
        </w:rPr>
        <w:t>Wolters Kluwer</w:t>
      </w:r>
      <w:r w:rsidRPr="00241F42">
        <w:rPr>
          <w:rFonts w:ascii="Times New Roman" w:eastAsia="Times New Roman" w:hAnsi="Times New Roman" w:cs="Times New Roman"/>
          <w:color w:val="0F1111"/>
          <w:lang w:val="en-US" w:eastAsia="uk-UA"/>
        </w:rPr>
        <w:t>, 2021. 896 p.</w:t>
      </w:r>
      <w:r w:rsidRPr="00E73A41">
        <w:rPr>
          <w:rFonts w:ascii="Times New Roman" w:eastAsia="Times New Roman" w:hAnsi="Times New Roman" w:cs="Times New Roman"/>
          <w:color w:val="0F1111"/>
          <w:lang w:val="uk-UA" w:eastAsia="uk-UA"/>
        </w:rPr>
        <w:t xml:space="preserve"> </w:t>
      </w:r>
    </w:p>
    <w:p w:rsidR="00241F42" w:rsidRPr="00241F42" w:rsidRDefault="00241F42" w:rsidP="00241F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1"/>
          <w:lang w:val="en-US" w:eastAsia="uk-UA"/>
        </w:rPr>
      </w:pPr>
      <w:r w:rsidRPr="00241F42">
        <w:rPr>
          <w:rFonts w:ascii="Times New Roman" w:eastAsia="Times New Roman" w:hAnsi="Times New Roman" w:cs="Times New Roman"/>
          <w:color w:val="0F1111"/>
          <w:lang w:val="en-US" w:eastAsia="uk-UA"/>
        </w:rPr>
        <w:tab/>
      </w:r>
      <w:r>
        <w:rPr>
          <w:rFonts w:ascii="Times New Roman" w:eastAsia="Times New Roman" w:hAnsi="Times New Roman" w:cs="Times New Roman"/>
          <w:color w:val="0F1111"/>
          <w:lang w:val="uk-UA" w:eastAsia="uk-UA"/>
        </w:rPr>
        <w:t>8</w:t>
      </w:r>
      <w:r w:rsidRPr="00241F42">
        <w:rPr>
          <w:rFonts w:ascii="Times New Roman" w:eastAsia="Times New Roman" w:hAnsi="Times New Roman" w:cs="Times New Roman"/>
          <w:color w:val="0F1111"/>
          <w:lang w:val="en-US" w:eastAsia="uk-UA"/>
        </w:rPr>
        <w:t>. Bly R. W., Kelly R. A. The Encyclopedia of Business Letters, Faxes, and  E-mail / 2-nd ed. Franklin lakes, NJ : Career Press, 2009. 288 p.</w:t>
      </w:r>
    </w:p>
    <w:p w:rsidR="00241F42" w:rsidRPr="00241F42" w:rsidRDefault="00241F42" w:rsidP="00241F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pacing w:val="-6"/>
          <w:lang w:eastAsia="ru-RU"/>
        </w:rPr>
      </w:pPr>
      <w:r w:rsidRPr="00241F42">
        <w:rPr>
          <w:rFonts w:ascii="Arial" w:eastAsia="Times New Roman" w:hAnsi="Arial" w:cs="Arial"/>
          <w:color w:val="0F1111"/>
          <w:lang w:val="en-US" w:eastAsia="uk-UA"/>
        </w:rPr>
        <w:tab/>
      </w:r>
      <w:r>
        <w:rPr>
          <w:rFonts w:ascii="Times New Roman" w:eastAsia="Times New Roman" w:hAnsi="Times New Roman" w:cs="Times New Roman"/>
          <w:bCs/>
          <w:spacing w:val="-6"/>
          <w:lang w:val="uk-UA" w:eastAsia="ru-RU"/>
        </w:rPr>
        <w:t>9</w:t>
      </w:r>
      <w:r w:rsidRPr="00241F42">
        <w:rPr>
          <w:rFonts w:ascii="Times New Roman" w:eastAsia="Times New Roman" w:hAnsi="Times New Roman" w:cs="Times New Roman"/>
          <w:bCs/>
          <w:spacing w:val="-6"/>
          <w:lang w:val="uk-UA" w:eastAsia="ru-RU"/>
        </w:rPr>
        <w:t xml:space="preserve">.  </w:t>
      </w:r>
      <w:r w:rsidRPr="00241F42">
        <w:rPr>
          <w:rFonts w:ascii="Times New Roman" w:eastAsia="Times New Roman" w:hAnsi="Times New Roman" w:cs="Times New Roman"/>
          <w:bCs/>
          <w:spacing w:val="-6"/>
          <w:lang w:val="en-US" w:eastAsia="ru-RU"/>
        </w:rPr>
        <w:t>Guffy M. E., Seefer C. M. Business English / 13-th ed. Boston</w:t>
      </w:r>
      <w:r w:rsidRPr="00241F42">
        <w:rPr>
          <w:rFonts w:ascii="Times New Roman" w:eastAsia="Times New Roman" w:hAnsi="Times New Roman" w:cs="Times New Roman"/>
          <w:bCs/>
          <w:spacing w:val="-6"/>
          <w:lang w:eastAsia="ru-RU"/>
        </w:rPr>
        <w:t xml:space="preserve"> : </w:t>
      </w:r>
      <w:r w:rsidRPr="00241F42">
        <w:rPr>
          <w:rFonts w:ascii="Times New Roman" w:eastAsia="Times New Roman" w:hAnsi="Times New Roman" w:cs="Times New Roman"/>
          <w:bCs/>
          <w:spacing w:val="-6"/>
          <w:lang w:val="en-US" w:eastAsia="ru-RU"/>
        </w:rPr>
        <w:t>Cengage</w:t>
      </w:r>
      <w:r w:rsidRPr="00241F42">
        <w:rPr>
          <w:rFonts w:ascii="Times New Roman" w:eastAsia="Times New Roman" w:hAnsi="Times New Roman" w:cs="Times New Roman"/>
          <w:bCs/>
          <w:spacing w:val="-6"/>
          <w:lang w:eastAsia="ru-RU"/>
        </w:rPr>
        <w:t xml:space="preserve"> </w:t>
      </w:r>
      <w:r w:rsidRPr="00241F42">
        <w:rPr>
          <w:rFonts w:ascii="Times New Roman" w:eastAsia="Times New Roman" w:hAnsi="Times New Roman" w:cs="Times New Roman"/>
          <w:bCs/>
          <w:spacing w:val="-6"/>
          <w:lang w:val="en-US" w:eastAsia="ru-RU"/>
        </w:rPr>
        <w:t>Learning</w:t>
      </w:r>
      <w:r w:rsidRPr="00241F42">
        <w:rPr>
          <w:rFonts w:ascii="Times New Roman" w:eastAsia="Times New Roman" w:hAnsi="Times New Roman" w:cs="Times New Roman"/>
          <w:bCs/>
          <w:spacing w:val="-6"/>
          <w:lang w:eastAsia="ru-RU"/>
        </w:rPr>
        <w:t xml:space="preserve">, 2019. 544 </w:t>
      </w:r>
      <w:r w:rsidRPr="00241F42">
        <w:rPr>
          <w:rFonts w:ascii="Times New Roman" w:eastAsia="Times New Roman" w:hAnsi="Times New Roman" w:cs="Times New Roman"/>
          <w:bCs/>
          <w:spacing w:val="-6"/>
          <w:lang w:val="en-US" w:eastAsia="ru-RU"/>
        </w:rPr>
        <w:t>p</w:t>
      </w:r>
      <w:r w:rsidRPr="00241F42">
        <w:rPr>
          <w:rFonts w:ascii="Times New Roman" w:eastAsia="Times New Roman" w:hAnsi="Times New Roman" w:cs="Times New Roman"/>
          <w:bCs/>
          <w:spacing w:val="-6"/>
          <w:lang w:eastAsia="ru-RU"/>
        </w:rPr>
        <w:t>.</w:t>
      </w:r>
    </w:p>
    <w:p w:rsidR="001B57F9" w:rsidRPr="001B57F9" w:rsidRDefault="001B57F9" w:rsidP="00E55CE3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lang w:val="uk-UA" w:eastAsia="ru-RU"/>
        </w:rPr>
      </w:pPr>
      <w:r w:rsidRPr="001B57F9">
        <w:rPr>
          <w:rFonts w:ascii="Times New Roman" w:eastAsia="Times New Roman" w:hAnsi="Times New Roman" w:cs="Times New Roman"/>
          <w:b/>
          <w:bCs/>
          <w:spacing w:val="-6"/>
          <w:lang w:val="uk-UA" w:eastAsia="ru-RU"/>
        </w:rPr>
        <w:t>Допоміжна</w:t>
      </w:r>
    </w:p>
    <w:p w:rsidR="00241F42" w:rsidRPr="00241F42" w:rsidRDefault="00241F42" w:rsidP="00241F42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241F42">
        <w:rPr>
          <w:rFonts w:ascii="Times New Roman" w:hAnsi="Times New Roman" w:cs="Times New Roman"/>
        </w:rPr>
        <w:t xml:space="preserve">1. Андрушко С. А. Искусство составления деловых писем на английском языке. Одесса : Два слона, 1993. 31 с. </w:t>
      </w:r>
    </w:p>
    <w:p w:rsidR="00241F42" w:rsidRPr="00241F42" w:rsidRDefault="00241F42" w:rsidP="00241F42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241F42">
        <w:rPr>
          <w:rFonts w:ascii="Times New Roman" w:hAnsi="Times New Roman" w:cs="Times New Roman"/>
          <w:color w:val="000000"/>
          <w:shd w:val="clear" w:color="auto" w:fill="FFFFFF"/>
        </w:rPr>
        <w:t xml:space="preserve">2. Глущик С. В., О. В. Дияк О. В, Шевчук С. В.  </w:t>
      </w:r>
      <w:r w:rsidRPr="00241F42">
        <w:rPr>
          <w:rFonts w:ascii="Times New Roman" w:hAnsi="Times New Roman" w:cs="Times New Roman"/>
          <w:color w:val="000000"/>
          <w:shd w:val="clear" w:color="auto" w:fill="FFFFFF"/>
          <w:lang w:val="en-US"/>
        </w:rPr>
        <w:t>C</w:t>
      </w:r>
      <w:r w:rsidRPr="00241F42">
        <w:rPr>
          <w:rFonts w:ascii="Times New Roman" w:hAnsi="Times New Roman" w:cs="Times New Roman"/>
          <w:color w:val="000000"/>
          <w:shd w:val="clear" w:color="auto" w:fill="FFFFFF"/>
        </w:rPr>
        <w:t xml:space="preserve">учасні ділові папери Навчальний посібник / 4-те вид. пер. і доп. К. : </w:t>
      </w:r>
      <w:r w:rsidRPr="00241F42">
        <w:rPr>
          <w:rFonts w:ascii="Times New Roman" w:hAnsi="Times New Roman" w:cs="Times New Roman"/>
          <w:lang w:eastAsia="ru-RU"/>
        </w:rPr>
        <w:t>«</w:t>
      </w:r>
      <w:r w:rsidRPr="00241F42">
        <w:rPr>
          <w:rFonts w:ascii="Times New Roman" w:hAnsi="Times New Roman" w:cs="Times New Roman"/>
          <w:color w:val="000000"/>
          <w:shd w:val="clear" w:color="auto" w:fill="FFFFFF"/>
        </w:rPr>
        <w:t>А.С.К.</w:t>
      </w:r>
      <w:r w:rsidRPr="00241F42">
        <w:rPr>
          <w:rFonts w:ascii="Times New Roman" w:hAnsi="Times New Roman" w:cs="Times New Roman"/>
          <w:lang w:eastAsia="ru-RU"/>
        </w:rPr>
        <w:t>»,</w:t>
      </w:r>
      <w:r w:rsidRPr="00241F42">
        <w:rPr>
          <w:rFonts w:ascii="Times New Roman" w:hAnsi="Times New Roman" w:cs="Times New Roman"/>
          <w:color w:val="000000"/>
          <w:shd w:val="clear" w:color="auto" w:fill="FFFFFF"/>
        </w:rPr>
        <w:t xml:space="preserve"> 2008, 400 </w:t>
      </w:r>
      <w:r w:rsidRPr="00241F42">
        <w:rPr>
          <w:rFonts w:ascii="Times New Roman" w:hAnsi="Times New Roman" w:cs="Times New Roman"/>
          <w:color w:val="000000"/>
          <w:shd w:val="clear" w:color="auto" w:fill="FFFFFF"/>
          <w:lang w:val="en-US"/>
        </w:rPr>
        <w:t>c</w:t>
      </w:r>
      <w:r w:rsidRPr="00241F42">
        <w:rPr>
          <w:rFonts w:ascii="Times New Roman" w:hAnsi="Times New Roman" w:cs="Times New Roman"/>
          <w:color w:val="000000"/>
          <w:shd w:val="clear" w:color="auto" w:fill="FFFFFF"/>
        </w:rPr>
        <w:t>.</w:t>
      </w:r>
    </w:p>
    <w:p w:rsidR="00241F42" w:rsidRPr="00241F42" w:rsidRDefault="00241F42" w:rsidP="00241F42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241F42">
        <w:rPr>
          <w:rFonts w:ascii="Times New Roman" w:hAnsi="Times New Roman" w:cs="Times New Roman"/>
          <w:lang w:val="uk-UA"/>
        </w:rPr>
        <w:t>3</w:t>
      </w:r>
      <w:r w:rsidRPr="00241F42">
        <w:rPr>
          <w:rFonts w:ascii="Times New Roman" w:hAnsi="Times New Roman" w:cs="Times New Roman"/>
        </w:rPr>
        <w:t>. Зубков М. Г. Сучасне українське ділове мовлення. Харк</w:t>
      </w:r>
      <w:r w:rsidRPr="00241F42">
        <w:rPr>
          <w:rFonts w:ascii="Times New Roman" w:hAnsi="Times New Roman" w:cs="Times New Roman"/>
          <w:lang w:val="uk-UA"/>
        </w:rPr>
        <w:t>ів</w:t>
      </w:r>
      <w:r w:rsidRPr="00241F42">
        <w:rPr>
          <w:rFonts w:ascii="Times New Roman" w:hAnsi="Times New Roman" w:cs="Times New Roman"/>
        </w:rPr>
        <w:t xml:space="preserve"> : Торсінг, 2001. 153 с. </w:t>
      </w:r>
    </w:p>
    <w:p w:rsidR="00241F42" w:rsidRPr="00241F42" w:rsidRDefault="00241F42" w:rsidP="00241F42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241F42">
        <w:rPr>
          <w:rFonts w:ascii="Times New Roman" w:hAnsi="Times New Roman" w:cs="Times New Roman"/>
          <w:lang w:val="uk-UA"/>
        </w:rPr>
        <w:t>4</w:t>
      </w:r>
      <w:r w:rsidRPr="00241F42">
        <w:rPr>
          <w:rFonts w:ascii="Times New Roman" w:hAnsi="Times New Roman" w:cs="Times New Roman"/>
        </w:rPr>
        <w:t xml:space="preserve">. Казакова Т. А. Практические основы перевода. СПБ. : «Союз», 2003. 320 с. </w:t>
      </w:r>
    </w:p>
    <w:p w:rsidR="00241F42" w:rsidRPr="00241F42" w:rsidRDefault="00241F42" w:rsidP="00241F42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241F42">
        <w:rPr>
          <w:rFonts w:ascii="Times New Roman" w:hAnsi="Times New Roman" w:cs="Times New Roman"/>
          <w:lang w:val="uk-UA"/>
        </w:rPr>
        <w:t>5</w:t>
      </w:r>
      <w:r w:rsidRPr="00241F42">
        <w:rPr>
          <w:rFonts w:ascii="Times New Roman" w:hAnsi="Times New Roman" w:cs="Times New Roman"/>
        </w:rPr>
        <w:t xml:space="preserve">. Кулініченко В. Л. Ділові папери та документи підприємницької діяльності. К. : Український центр духовної культури, 1996. 352 с. </w:t>
      </w:r>
    </w:p>
    <w:p w:rsidR="00241F42" w:rsidRPr="00241F42" w:rsidRDefault="00241F42" w:rsidP="00241F42">
      <w:pPr>
        <w:spacing w:after="0" w:line="240" w:lineRule="auto"/>
        <w:ind w:firstLine="708"/>
        <w:jc w:val="both"/>
        <w:rPr>
          <w:rFonts w:ascii="Times New Roman" w:hAnsi="Times New Roman" w:cs="Times New Roman"/>
          <w:kern w:val="36"/>
        </w:rPr>
      </w:pPr>
      <w:r w:rsidRPr="00241F42">
        <w:rPr>
          <w:rFonts w:ascii="Times New Roman" w:hAnsi="Times New Roman" w:cs="Times New Roman"/>
          <w:kern w:val="36"/>
          <w:lang w:val="uk-UA"/>
        </w:rPr>
        <w:t>6</w:t>
      </w:r>
      <w:r w:rsidRPr="00241F42">
        <w:rPr>
          <w:rFonts w:ascii="Times New Roman" w:hAnsi="Times New Roman" w:cs="Times New Roman"/>
          <w:kern w:val="36"/>
        </w:rPr>
        <w:t xml:space="preserve">. Кущ  Е. О., Шовкопляс  Ю. О.   Способи     перекладу      американізмів.  </w:t>
      </w:r>
    </w:p>
    <w:p w:rsidR="00241F42" w:rsidRPr="00241F42" w:rsidRDefault="00241F42" w:rsidP="00241F4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41F42">
        <w:rPr>
          <w:rFonts w:ascii="Times New Roman" w:hAnsi="Times New Roman" w:cs="Times New Roman"/>
          <w:i/>
          <w:kern w:val="36"/>
        </w:rPr>
        <w:t xml:space="preserve">Науковий    вісник   Міжнародного   гуманітарного   університету.  Серія: </w:t>
      </w:r>
      <w:r w:rsidRPr="00241F42">
        <w:rPr>
          <w:rFonts w:ascii="Times New Roman" w:hAnsi="Times New Roman" w:cs="Times New Roman"/>
          <w:i/>
        </w:rPr>
        <w:t>«</w:t>
      </w:r>
      <w:r w:rsidRPr="00241F42">
        <w:rPr>
          <w:rFonts w:ascii="Times New Roman" w:hAnsi="Times New Roman" w:cs="Times New Roman"/>
          <w:i/>
          <w:kern w:val="36"/>
        </w:rPr>
        <w:t>Філологія</w:t>
      </w:r>
      <w:r w:rsidRPr="00241F42">
        <w:rPr>
          <w:rFonts w:ascii="Times New Roman" w:hAnsi="Times New Roman" w:cs="Times New Roman"/>
        </w:rPr>
        <w:t>»</w:t>
      </w:r>
      <w:r w:rsidRPr="00241F42">
        <w:rPr>
          <w:rFonts w:ascii="Times New Roman" w:hAnsi="Times New Roman" w:cs="Times New Roman"/>
          <w:kern w:val="36"/>
        </w:rPr>
        <w:t>. 2021. Вип. 49. С. 158‒161.</w:t>
      </w:r>
      <w:r w:rsidRPr="00241F42">
        <w:rPr>
          <w:rFonts w:ascii="Times New Roman" w:hAnsi="Times New Roman" w:cs="Times New Roman"/>
        </w:rPr>
        <w:t xml:space="preserve"> </w:t>
      </w:r>
    </w:p>
    <w:p w:rsidR="00241F42" w:rsidRPr="00241F42" w:rsidRDefault="00241F42" w:rsidP="00241F42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en-US"/>
        </w:rPr>
      </w:pPr>
      <w:r w:rsidRPr="00241F42">
        <w:rPr>
          <w:rFonts w:ascii="Times New Roman" w:hAnsi="Times New Roman" w:cs="Times New Roman"/>
          <w:lang w:val="uk-UA"/>
        </w:rPr>
        <w:t>7</w:t>
      </w:r>
      <w:r w:rsidRPr="00241F42">
        <w:rPr>
          <w:rFonts w:ascii="Times New Roman" w:hAnsi="Times New Roman" w:cs="Times New Roman"/>
        </w:rPr>
        <w:t>. Юрій С. І. Англо-український словник ділових термінів. Тернопіль</w:t>
      </w:r>
      <w:r w:rsidRPr="00241F42">
        <w:rPr>
          <w:rFonts w:ascii="Times New Roman" w:hAnsi="Times New Roman" w:cs="Times New Roman"/>
          <w:lang w:val="en-US"/>
        </w:rPr>
        <w:t xml:space="preserve"> : </w:t>
      </w:r>
      <w:r w:rsidRPr="00241F42">
        <w:rPr>
          <w:rFonts w:ascii="Times New Roman" w:hAnsi="Times New Roman" w:cs="Times New Roman"/>
        </w:rPr>
        <w:t>Карт</w:t>
      </w:r>
      <w:r w:rsidRPr="00241F42">
        <w:rPr>
          <w:rFonts w:ascii="Times New Roman" w:hAnsi="Times New Roman" w:cs="Times New Roman"/>
          <w:lang w:val="en-US"/>
        </w:rPr>
        <w:t>-</w:t>
      </w:r>
      <w:r w:rsidRPr="00241F42">
        <w:rPr>
          <w:rFonts w:ascii="Times New Roman" w:hAnsi="Times New Roman" w:cs="Times New Roman"/>
        </w:rPr>
        <w:t>бланш</w:t>
      </w:r>
      <w:r w:rsidRPr="00241F42">
        <w:rPr>
          <w:rFonts w:ascii="Times New Roman" w:hAnsi="Times New Roman" w:cs="Times New Roman"/>
          <w:lang w:val="en-US"/>
        </w:rPr>
        <w:t xml:space="preserve">, 2003. 373 </w:t>
      </w:r>
      <w:r w:rsidRPr="00241F42">
        <w:rPr>
          <w:rFonts w:ascii="Times New Roman" w:hAnsi="Times New Roman" w:cs="Times New Roman"/>
        </w:rPr>
        <w:t>с</w:t>
      </w:r>
      <w:r w:rsidRPr="00241F42">
        <w:rPr>
          <w:rFonts w:ascii="Times New Roman" w:hAnsi="Times New Roman" w:cs="Times New Roman"/>
          <w:lang w:val="en-US"/>
        </w:rPr>
        <w:t xml:space="preserve">. </w:t>
      </w:r>
    </w:p>
    <w:p w:rsidR="00241F42" w:rsidRPr="007B621A" w:rsidRDefault="00241F42" w:rsidP="00241F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1"/>
          <w:lang w:val="uk-UA" w:eastAsia="uk-UA"/>
        </w:rPr>
      </w:pPr>
      <w:r w:rsidRPr="00241F42">
        <w:rPr>
          <w:rFonts w:ascii="Times New Roman" w:hAnsi="Times New Roman" w:cs="Times New Roman"/>
          <w:lang w:val="en-US"/>
        </w:rPr>
        <w:t xml:space="preserve">8. Cambridge Business Dictionary. </w:t>
      </w:r>
      <w:r w:rsidRPr="00241F42">
        <w:rPr>
          <w:rFonts w:ascii="Times New Roman" w:eastAsia="Times New Roman" w:hAnsi="Times New Roman" w:cs="Times New Roman"/>
          <w:color w:val="0F1111"/>
          <w:lang w:val="uk-UA" w:eastAsia="uk-UA"/>
        </w:rPr>
        <w:t> </w:t>
      </w:r>
      <w:r w:rsidRPr="00241F42">
        <w:rPr>
          <w:rFonts w:ascii="Times New Roman" w:eastAsia="Times New Roman" w:hAnsi="Times New Roman" w:cs="Times New Roman"/>
          <w:color w:val="0F1111"/>
          <w:lang w:val="en-US" w:eastAsia="uk-UA"/>
        </w:rPr>
        <w:t xml:space="preserve">Cambridge : </w:t>
      </w:r>
      <w:r w:rsidRPr="00241F42">
        <w:rPr>
          <w:rFonts w:ascii="Times New Roman" w:eastAsia="Times New Roman" w:hAnsi="Times New Roman" w:cs="Times New Roman"/>
          <w:color w:val="0F1111"/>
          <w:lang w:val="uk-UA" w:eastAsia="uk-UA"/>
        </w:rPr>
        <w:t>Cambridge University Press</w:t>
      </w:r>
      <w:r w:rsidRPr="00241F42">
        <w:rPr>
          <w:rFonts w:ascii="Times New Roman" w:eastAsia="Times New Roman" w:hAnsi="Times New Roman" w:cs="Times New Roman"/>
          <w:color w:val="0F1111"/>
          <w:lang w:val="en-US" w:eastAsia="uk-UA"/>
        </w:rPr>
        <w:t xml:space="preserve">, 2011. </w:t>
      </w:r>
      <w:r w:rsidRPr="007B621A">
        <w:rPr>
          <w:rFonts w:ascii="Times New Roman" w:eastAsia="Times New Roman" w:hAnsi="Times New Roman" w:cs="Times New Roman"/>
          <w:color w:val="0F1111"/>
          <w:lang w:val="uk-UA" w:eastAsia="uk-UA"/>
        </w:rPr>
        <w:t xml:space="preserve">‎ 958 </w:t>
      </w:r>
      <w:r w:rsidRPr="00241F42">
        <w:rPr>
          <w:rFonts w:ascii="Times New Roman" w:eastAsia="Times New Roman" w:hAnsi="Times New Roman" w:cs="Times New Roman"/>
          <w:color w:val="0F1111"/>
          <w:lang w:val="en-US" w:eastAsia="uk-UA"/>
        </w:rPr>
        <w:t xml:space="preserve">p. </w:t>
      </w:r>
    </w:p>
    <w:p w:rsidR="00241F42" w:rsidRPr="00241F42" w:rsidRDefault="00241F42" w:rsidP="00241F42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en-US"/>
        </w:rPr>
      </w:pPr>
      <w:r w:rsidRPr="00241F42">
        <w:rPr>
          <w:rFonts w:ascii="Times New Roman" w:hAnsi="Times New Roman" w:cs="Times New Roman"/>
          <w:lang w:val="en-US"/>
        </w:rPr>
        <w:t xml:space="preserve">9. Sandler C. </w:t>
      </w:r>
      <w:r w:rsidRPr="007B621A">
        <w:rPr>
          <w:rFonts w:ascii="Times New Roman" w:eastAsia="Times New Roman" w:hAnsi="Times New Roman" w:cs="Times New Roman"/>
          <w:bCs/>
          <w:kern w:val="36"/>
          <w:lang w:val="uk-UA" w:eastAsia="uk-UA"/>
        </w:rPr>
        <w:t>1001 Business Letters for All Occasions: From Interoffice Memos and Employee Evaluations to Company Policies and Business Invitations</w:t>
      </w:r>
      <w:r w:rsidRPr="00241F42">
        <w:rPr>
          <w:rFonts w:ascii="Times New Roman" w:eastAsia="Times New Roman" w:hAnsi="Times New Roman" w:cs="Times New Roman"/>
          <w:bCs/>
          <w:kern w:val="36"/>
          <w:lang w:val="en-US" w:eastAsia="uk-UA"/>
        </w:rPr>
        <w:t>. Avon MA : Adams Media, 2008. 448 p.</w:t>
      </w:r>
    </w:p>
    <w:p w:rsidR="00241F42" w:rsidRPr="00241F42" w:rsidRDefault="00241F42" w:rsidP="00241F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lang w:val="uk-UA" w:eastAsia="ru-RU"/>
        </w:rPr>
      </w:pPr>
      <w:r w:rsidRPr="00241F42">
        <w:rPr>
          <w:rFonts w:ascii="Times New Roman" w:hAnsi="Times New Roman" w:cs="Times New Roman"/>
          <w:lang w:val="en-US"/>
        </w:rPr>
        <w:t>10. Staw Wayne, Dave Dauwalder Communication in Business. N</w:t>
      </w:r>
      <w:r w:rsidRPr="00241F42">
        <w:rPr>
          <w:rFonts w:ascii="Times New Roman" w:hAnsi="Times New Roman" w:cs="Times New Roman"/>
          <w:lang w:val="uk-UA"/>
        </w:rPr>
        <w:t xml:space="preserve">. </w:t>
      </w:r>
      <w:r w:rsidRPr="00241F42">
        <w:rPr>
          <w:rFonts w:ascii="Times New Roman" w:hAnsi="Times New Roman" w:cs="Times New Roman"/>
          <w:lang w:val="en-US"/>
        </w:rPr>
        <w:t>Y</w:t>
      </w:r>
      <w:r w:rsidRPr="00241F42">
        <w:rPr>
          <w:rFonts w:ascii="Times New Roman" w:hAnsi="Times New Roman" w:cs="Times New Roman"/>
          <w:lang w:val="uk-UA"/>
        </w:rPr>
        <w:t>.</w:t>
      </w:r>
      <w:r w:rsidRPr="00241F42">
        <w:rPr>
          <w:rFonts w:ascii="Times New Roman" w:hAnsi="Times New Roman" w:cs="Times New Roman"/>
          <w:lang w:val="en-US"/>
        </w:rPr>
        <w:t xml:space="preserve"> : McGraw, 2000. 600 p.</w:t>
      </w:r>
    </w:p>
    <w:p w:rsidR="001B57F9" w:rsidRPr="001B57F9" w:rsidRDefault="00E55CE3" w:rsidP="00E55CE3">
      <w:pPr>
        <w:shd w:val="clear" w:color="auto" w:fill="FFFFFF"/>
        <w:tabs>
          <w:tab w:val="left" w:pos="365"/>
        </w:tabs>
        <w:spacing w:before="14" w:after="0" w:line="240" w:lineRule="auto"/>
        <w:rPr>
          <w:rFonts w:ascii="Times New Roman" w:eastAsia="Times New Roman" w:hAnsi="Times New Roman" w:cs="Times New Roman"/>
          <w:spacing w:val="-20"/>
          <w:lang w:val="uk-UA" w:eastAsia="ru-RU"/>
        </w:rPr>
      </w:pPr>
      <w:r>
        <w:rPr>
          <w:rFonts w:ascii="Times New Roman" w:eastAsia="Times New Roman" w:hAnsi="Times New Roman" w:cs="Times New Roman"/>
          <w:b/>
          <w:lang w:val="en-US" w:eastAsia="ru-RU"/>
        </w:rPr>
        <w:tab/>
      </w:r>
      <w:r>
        <w:rPr>
          <w:rFonts w:ascii="Times New Roman" w:eastAsia="Times New Roman" w:hAnsi="Times New Roman" w:cs="Times New Roman"/>
          <w:b/>
          <w:lang w:val="en-US" w:eastAsia="ru-RU"/>
        </w:rPr>
        <w:tab/>
      </w:r>
      <w:r w:rsidR="001B57F9" w:rsidRPr="001B57F9">
        <w:rPr>
          <w:rFonts w:ascii="Times New Roman" w:eastAsia="Times New Roman" w:hAnsi="Times New Roman" w:cs="Times New Roman"/>
          <w:b/>
          <w:lang w:val="uk-UA" w:eastAsia="ru-RU"/>
        </w:rPr>
        <w:t>Інформаційні ресурси</w:t>
      </w:r>
    </w:p>
    <w:p w:rsidR="00241F42" w:rsidRPr="00241F42" w:rsidRDefault="00241F42" w:rsidP="00241F42">
      <w:pPr>
        <w:pStyle w:val="a8"/>
        <w:widowControl w:val="0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hAnsi="Times New Roman" w:cs="Times New Roman"/>
          <w:lang w:val="en-US"/>
        </w:rPr>
      </w:pPr>
      <w:r w:rsidRPr="00241F42">
        <w:rPr>
          <w:rStyle w:val="ae"/>
          <w:rFonts w:ascii="Times New Roman" w:hAnsi="Times New Roman" w:cs="Times New Roman"/>
          <w:i w:val="0"/>
          <w:iCs w:val="0"/>
          <w:shd w:val="clear" w:color="auto" w:fill="FFFFFF"/>
          <w:lang w:val="en-US"/>
        </w:rPr>
        <w:t>Trans-European Voluntary Certification for Translators</w:t>
      </w:r>
      <w:r w:rsidRPr="00241F42">
        <w:rPr>
          <w:rFonts w:ascii="Times New Roman" w:hAnsi="Times New Roman" w:cs="Times New Roman"/>
          <w:lang w:val="en-US"/>
        </w:rPr>
        <w:t xml:space="preserve"> URL </w:t>
      </w:r>
      <w:r w:rsidRPr="00241F42">
        <w:rPr>
          <w:rFonts w:ascii="Times New Roman" w:hAnsi="Times New Roman" w:cs="Times New Roman"/>
          <w:lang w:val="uk-UA"/>
        </w:rPr>
        <w:t>:</w:t>
      </w:r>
      <w:r w:rsidRPr="00241F42">
        <w:rPr>
          <w:rFonts w:ascii="Times New Roman" w:hAnsi="Times New Roman" w:cs="Times New Roman"/>
          <w:lang w:val="en-US"/>
        </w:rPr>
        <w:t xml:space="preserve"> </w:t>
      </w:r>
      <w:r w:rsidRPr="00241F42">
        <w:rPr>
          <w:rStyle w:val="ae"/>
          <w:rFonts w:ascii="Times New Roman" w:hAnsi="Times New Roman" w:cs="Times New Roman"/>
          <w:i w:val="0"/>
          <w:iCs w:val="0"/>
          <w:shd w:val="clear" w:color="auto" w:fill="FFFFFF"/>
          <w:lang w:val="en-US"/>
        </w:rPr>
        <w:t>http://transcert.eu/</w:t>
      </w:r>
      <w:r w:rsidRPr="00241F42">
        <w:rPr>
          <w:rFonts w:ascii="Times New Roman" w:hAnsi="Times New Roman" w:cs="Times New Roman"/>
          <w:lang w:val="en-US"/>
        </w:rPr>
        <w:t>Erasmus Network for Professional Translator Training</w:t>
      </w:r>
    </w:p>
    <w:p w:rsidR="00241F42" w:rsidRPr="00241F42" w:rsidRDefault="00241F42" w:rsidP="00241F42">
      <w:pPr>
        <w:widowControl w:val="0"/>
        <w:tabs>
          <w:tab w:val="left" w:pos="567"/>
        </w:tabs>
        <w:spacing w:after="0" w:line="240" w:lineRule="auto"/>
        <w:jc w:val="both"/>
        <w:rPr>
          <w:color w:val="0000FF"/>
          <w:u w:val="single"/>
          <w:lang w:val="en-US"/>
        </w:rPr>
      </w:pPr>
      <w:r w:rsidRPr="00241F42">
        <w:rPr>
          <w:rFonts w:ascii="Times New Roman" w:hAnsi="Times New Roman" w:cs="Times New Roman"/>
          <w:lang w:val="en-US"/>
        </w:rPr>
        <w:tab/>
        <w:t xml:space="preserve">  2. Cornell</w:t>
      </w:r>
      <w:r w:rsidRPr="00241F42">
        <w:rPr>
          <w:rFonts w:ascii="Times New Roman" w:hAnsi="Times New Roman" w:cs="Times New Roman"/>
          <w:lang w:val="uk-UA"/>
        </w:rPr>
        <w:t xml:space="preserve"> </w:t>
      </w:r>
      <w:r w:rsidRPr="00241F42">
        <w:rPr>
          <w:rFonts w:ascii="Times New Roman" w:hAnsi="Times New Roman" w:cs="Times New Roman"/>
          <w:lang w:val="en-US"/>
        </w:rPr>
        <w:t xml:space="preserve">   Movie</w:t>
      </w:r>
      <w:r w:rsidRPr="00241F42">
        <w:rPr>
          <w:rFonts w:ascii="Times New Roman" w:hAnsi="Times New Roman" w:cs="Times New Roman"/>
          <w:lang w:val="uk-UA"/>
        </w:rPr>
        <w:t>-</w:t>
      </w:r>
      <w:r w:rsidRPr="00241F42">
        <w:rPr>
          <w:rFonts w:ascii="Times New Roman" w:hAnsi="Times New Roman" w:cs="Times New Roman"/>
          <w:lang w:val="en-US"/>
        </w:rPr>
        <w:t>Dialogs</w:t>
      </w:r>
      <w:r w:rsidRPr="00241F42">
        <w:rPr>
          <w:rFonts w:ascii="Times New Roman" w:hAnsi="Times New Roman" w:cs="Times New Roman"/>
          <w:lang w:val="uk-UA"/>
        </w:rPr>
        <w:t xml:space="preserve"> </w:t>
      </w:r>
      <w:r w:rsidRPr="00241F42">
        <w:rPr>
          <w:rFonts w:ascii="Times New Roman" w:hAnsi="Times New Roman" w:cs="Times New Roman"/>
          <w:lang w:val="en-US"/>
        </w:rPr>
        <w:t xml:space="preserve"> Corpus</w:t>
      </w:r>
      <w:r w:rsidRPr="00241F42">
        <w:rPr>
          <w:rFonts w:ascii="Times New Roman" w:hAnsi="Times New Roman" w:cs="Times New Roman"/>
          <w:lang w:val="uk-UA"/>
        </w:rPr>
        <w:t xml:space="preserve">. </w:t>
      </w:r>
      <w:r w:rsidRPr="00241F42">
        <w:rPr>
          <w:rFonts w:ascii="Times New Roman" w:hAnsi="Times New Roman" w:cs="Times New Roman"/>
          <w:lang w:val="en-US"/>
        </w:rPr>
        <w:t xml:space="preserve"> </w:t>
      </w:r>
      <w:r w:rsidRPr="00241F42">
        <w:rPr>
          <w:rFonts w:ascii="Times New Roman" w:hAnsi="Times New Roman" w:cs="Times New Roman"/>
          <w:lang w:val="uk-UA"/>
        </w:rPr>
        <w:t xml:space="preserve">2019. </w:t>
      </w:r>
      <w:r w:rsidRPr="00241F42">
        <w:rPr>
          <w:rFonts w:ascii="Times New Roman" w:hAnsi="Times New Roman" w:cs="Times New Roman"/>
          <w:lang w:val="en-US"/>
        </w:rPr>
        <w:t xml:space="preserve">URL  </w:t>
      </w:r>
      <w:r w:rsidRPr="00241F42">
        <w:rPr>
          <w:rFonts w:ascii="Times New Roman" w:hAnsi="Times New Roman" w:cs="Times New Roman"/>
          <w:lang w:val="uk-UA"/>
        </w:rPr>
        <w:t>:</w:t>
      </w:r>
      <w:r w:rsidRPr="00241F42">
        <w:rPr>
          <w:rFonts w:ascii="Times New Roman" w:hAnsi="Times New Roman" w:cs="Times New Roman"/>
          <w:lang w:val="en-US"/>
        </w:rPr>
        <w:t xml:space="preserve"> http</w:t>
      </w:r>
      <w:r w:rsidRPr="00241F42">
        <w:rPr>
          <w:rFonts w:ascii="Times New Roman" w:hAnsi="Times New Roman" w:cs="Times New Roman"/>
          <w:lang w:val="uk-UA"/>
        </w:rPr>
        <w:t>://</w:t>
      </w:r>
      <w:r w:rsidRPr="00241F42">
        <w:rPr>
          <w:rFonts w:ascii="Times New Roman" w:hAnsi="Times New Roman" w:cs="Times New Roman"/>
          <w:lang w:val="en-US"/>
        </w:rPr>
        <w:t>www</w:t>
      </w:r>
      <w:r w:rsidRPr="00241F42">
        <w:rPr>
          <w:rFonts w:ascii="Times New Roman" w:hAnsi="Times New Roman" w:cs="Times New Roman"/>
          <w:lang w:val="uk-UA"/>
        </w:rPr>
        <w:t>.</w:t>
      </w:r>
      <w:r w:rsidRPr="00241F42">
        <w:rPr>
          <w:rFonts w:ascii="Times New Roman" w:hAnsi="Times New Roman" w:cs="Times New Roman"/>
          <w:lang w:val="en-US"/>
        </w:rPr>
        <w:t>cs</w:t>
      </w:r>
      <w:r w:rsidRPr="00241F42">
        <w:rPr>
          <w:rFonts w:ascii="Times New Roman" w:hAnsi="Times New Roman" w:cs="Times New Roman"/>
          <w:lang w:val="uk-UA"/>
        </w:rPr>
        <w:t>.</w:t>
      </w:r>
      <w:r w:rsidRPr="00241F42">
        <w:rPr>
          <w:rFonts w:ascii="Times New Roman" w:hAnsi="Times New Roman" w:cs="Times New Roman"/>
          <w:lang w:val="en-US"/>
        </w:rPr>
        <w:t>cornell</w:t>
      </w:r>
      <w:r w:rsidRPr="00241F42">
        <w:rPr>
          <w:rFonts w:ascii="Times New Roman" w:hAnsi="Times New Roman" w:cs="Times New Roman"/>
          <w:lang w:val="uk-UA"/>
        </w:rPr>
        <w:t>.</w:t>
      </w:r>
      <w:r w:rsidRPr="00241F42">
        <w:rPr>
          <w:rFonts w:ascii="Times New Roman" w:hAnsi="Times New Roman" w:cs="Times New Roman"/>
          <w:lang w:val="en-US"/>
        </w:rPr>
        <w:t>edu</w:t>
      </w:r>
      <w:r w:rsidRPr="00241F42">
        <w:rPr>
          <w:rFonts w:ascii="Times New Roman" w:hAnsi="Times New Roman" w:cs="Times New Roman"/>
          <w:lang w:val="uk-UA"/>
        </w:rPr>
        <w:t>/~</w:t>
      </w:r>
      <w:r w:rsidRPr="00241F42">
        <w:rPr>
          <w:rFonts w:ascii="Times New Roman" w:hAnsi="Times New Roman" w:cs="Times New Roman"/>
          <w:lang w:val="en-US"/>
        </w:rPr>
        <w:t>cristian</w:t>
      </w:r>
      <w:r w:rsidRPr="00241F42">
        <w:rPr>
          <w:rFonts w:ascii="Times New Roman" w:hAnsi="Times New Roman" w:cs="Times New Roman"/>
          <w:lang w:val="uk-UA"/>
        </w:rPr>
        <w:t>/</w:t>
      </w:r>
      <w:r w:rsidRPr="00241F42">
        <w:rPr>
          <w:rFonts w:ascii="Times New Roman" w:hAnsi="Times New Roman" w:cs="Times New Roman"/>
          <w:lang w:val="en-US"/>
        </w:rPr>
        <w:t>Cornell</w:t>
      </w:r>
      <w:r w:rsidRPr="00241F42">
        <w:rPr>
          <w:rFonts w:ascii="Times New Roman" w:hAnsi="Times New Roman" w:cs="Times New Roman"/>
          <w:lang w:val="uk-UA"/>
        </w:rPr>
        <w:t>_</w:t>
      </w:r>
      <w:r w:rsidRPr="00241F42">
        <w:rPr>
          <w:rFonts w:ascii="Times New Roman" w:hAnsi="Times New Roman" w:cs="Times New Roman"/>
          <w:lang w:val="en-US"/>
        </w:rPr>
        <w:t>Movie</w:t>
      </w:r>
    </w:p>
    <w:p w:rsidR="00241F42" w:rsidRPr="00241F42" w:rsidRDefault="00241F42" w:rsidP="00241F42">
      <w:pPr>
        <w:widowControl w:val="0"/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lang w:val="uk-UA"/>
        </w:rPr>
      </w:pPr>
      <w:r w:rsidRPr="00241F42">
        <w:rPr>
          <w:rFonts w:ascii="Times New Roman" w:hAnsi="Times New Roman" w:cs="Times New Roman"/>
          <w:lang w:val="uk-UA"/>
        </w:rPr>
        <w:t>-</w:t>
      </w:r>
      <w:r w:rsidRPr="00241F42">
        <w:rPr>
          <w:rFonts w:ascii="Times New Roman" w:hAnsi="Times New Roman" w:cs="Times New Roman"/>
          <w:lang w:val="en-US"/>
        </w:rPr>
        <w:t>Dialogs</w:t>
      </w:r>
      <w:r w:rsidRPr="00241F42">
        <w:rPr>
          <w:rFonts w:ascii="Times New Roman" w:hAnsi="Times New Roman" w:cs="Times New Roman"/>
          <w:lang w:val="uk-UA"/>
        </w:rPr>
        <w:t>_</w:t>
      </w:r>
      <w:r w:rsidRPr="00241F42">
        <w:rPr>
          <w:rFonts w:ascii="Times New Roman" w:hAnsi="Times New Roman" w:cs="Times New Roman"/>
          <w:lang w:val="en-US"/>
        </w:rPr>
        <w:t>Corpus</w:t>
      </w:r>
      <w:r w:rsidRPr="00241F42">
        <w:rPr>
          <w:rFonts w:ascii="Times New Roman" w:hAnsi="Times New Roman" w:cs="Times New Roman"/>
          <w:lang w:val="uk-UA"/>
        </w:rPr>
        <w:t>.</w:t>
      </w:r>
      <w:r w:rsidRPr="00241F42">
        <w:rPr>
          <w:rFonts w:ascii="Times New Roman" w:hAnsi="Times New Roman" w:cs="Times New Roman"/>
          <w:lang w:val="en-US"/>
        </w:rPr>
        <w:t>html.</w:t>
      </w:r>
    </w:p>
    <w:p w:rsidR="00241F42" w:rsidRPr="0021195D" w:rsidRDefault="00241F42" w:rsidP="00241F42">
      <w:pPr>
        <w:widowControl w:val="0"/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lang w:val="de-DE"/>
        </w:rPr>
      </w:pPr>
      <w:r w:rsidRPr="00241F42">
        <w:rPr>
          <w:rFonts w:ascii="Times New Roman" w:hAnsi="Times New Roman" w:cs="Times New Roman"/>
          <w:bCs/>
          <w:lang w:val="en-US"/>
        </w:rPr>
        <w:tab/>
      </w:r>
      <w:r w:rsidRPr="00241F42">
        <w:rPr>
          <w:rFonts w:ascii="Times New Roman" w:hAnsi="Times New Roman" w:cs="Times New Roman"/>
          <w:bCs/>
          <w:lang w:val="en-US"/>
        </w:rPr>
        <w:tab/>
      </w:r>
      <w:r w:rsidRPr="0021195D">
        <w:rPr>
          <w:rFonts w:ascii="Times New Roman" w:hAnsi="Times New Roman" w:cs="Times New Roman"/>
          <w:bCs/>
          <w:lang w:val="de-DE"/>
        </w:rPr>
        <w:t xml:space="preserve">3. Multitran. </w:t>
      </w:r>
      <w:r w:rsidRPr="0021195D">
        <w:rPr>
          <w:rFonts w:ascii="Times New Roman" w:hAnsi="Times New Roman" w:cs="Times New Roman"/>
          <w:lang w:val="de-DE"/>
        </w:rPr>
        <w:t xml:space="preserve">URL : </w:t>
      </w:r>
      <w:r w:rsidRPr="0021195D">
        <w:rPr>
          <w:rFonts w:ascii="Times New Roman" w:hAnsi="Times New Roman" w:cs="Times New Roman"/>
          <w:bCs/>
          <w:lang w:val="de-DE"/>
        </w:rPr>
        <w:t>https://www.multitran.com</w:t>
      </w:r>
    </w:p>
    <w:p w:rsidR="00241F42" w:rsidRPr="00241F42" w:rsidRDefault="00241F42" w:rsidP="00241F42">
      <w:pPr>
        <w:widowControl w:val="0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val="en-US" w:eastAsia="ru-RU"/>
        </w:rPr>
      </w:pPr>
      <w:r w:rsidRPr="0021195D">
        <w:rPr>
          <w:rFonts w:ascii="Times New Roman" w:hAnsi="Times New Roman" w:cs="Times New Roman"/>
          <w:bCs/>
          <w:lang w:val="de-DE"/>
        </w:rPr>
        <w:tab/>
      </w:r>
      <w:r w:rsidRPr="0021195D">
        <w:rPr>
          <w:rFonts w:ascii="Times New Roman" w:hAnsi="Times New Roman" w:cs="Times New Roman"/>
          <w:bCs/>
          <w:lang w:val="de-DE"/>
        </w:rPr>
        <w:tab/>
      </w:r>
      <w:r w:rsidRPr="00241F42">
        <w:rPr>
          <w:rFonts w:ascii="Times New Roman" w:hAnsi="Times New Roman" w:cs="Times New Roman"/>
          <w:bCs/>
          <w:lang w:val="en-US"/>
        </w:rPr>
        <w:t xml:space="preserve">4. Wordspy. URL : </w:t>
      </w:r>
      <w:hyperlink r:id="rId8" w:history="1">
        <w:r w:rsidRPr="00241F42">
          <w:rPr>
            <w:rFonts w:ascii="Times New Roman" w:hAnsi="Times New Roman" w:cs="Times New Roman"/>
            <w:bCs/>
            <w:lang w:val="en-US"/>
          </w:rPr>
          <w:t>https://www.wordspy.com</w:t>
        </w:r>
      </w:hyperlink>
    </w:p>
    <w:p w:rsidR="00166E23" w:rsidRPr="00241F42" w:rsidRDefault="00166E23" w:rsidP="00E55CE3">
      <w:pPr>
        <w:widowControl w:val="0"/>
        <w:tabs>
          <w:tab w:val="left" w:pos="567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DF61E3" w:rsidRPr="00166E23" w:rsidRDefault="00DF61E3" w:rsidP="00E55CE3">
      <w:pPr>
        <w:keepNext/>
        <w:numPr>
          <w:ilvl w:val="0"/>
          <w:numId w:val="1"/>
        </w:numPr>
        <w:tabs>
          <w:tab w:val="num" w:pos="567"/>
          <w:tab w:val="left" w:pos="851"/>
        </w:tabs>
        <w:spacing w:after="0" w:line="240" w:lineRule="auto"/>
        <w:ind w:left="567" w:firstLine="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bCs/>
          <w:lang w:val="uk-UA" w:eastAsia="ru-RU"/>
        </w:rPr>
        <w:lastRenderedPageBreak/>
        <w:t>Очікувані результати навчання з дисципліни</w:t>
      </w:r>
    </w:p>
    <w:p w:rsidR="00166E23" w:rsidRPr="00E55CE3" w:rsidRDefault="00166E23" w:rsidP="00166E23">
      <w:pPr>
        <w:keepNext/>
        <w:tabs>
          <w:tab w:val="left" w:pos="851"/>
        </w:tabs>
        <w:spacing w:after="0" w:line="240" w:lineRule="auto"/>
        <w:ind w:left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41F42" w:rsidRPr="00241F42" w:rsidRDefault="00241F42" w:rsidP="00241F42">
      <w:pPr>
        <w:keepNext/>
        <w:tabs>
          <w:tab w:val="left" w:pos="284"/>
          <w:tab w:val="left" w:pos="567"/>
        </w:tabs>
        <w:spacing w:after="0" w:line="240" w:lineRule="auto"/>
        <w:ind w:firstLine="540"/>
        <w:jc w:val="both"/>
        <w:rPr>
          <w:rFonts w:ascii="Times New Roman" w:hAnsi="Times New Roman" w:cs="Times New Roman"/>
          <w:lang w:val="uk-UA"/>
        </w:rPr>
      </w:pPr>
      <w:r w:rsidRPr="00241F42">
        <w:rPr>
          <w:rFonts w:ascii="Times New Roman" w:hAnsi="Times New Roman"/>
          <w:lang w:val="uk-UA"/>
        </w:rPr>
        <w:t xml:space="preserve">• </w:t>
      </w:r>
      <w:r w:rsidRPr="00241F42">
        <w:rPr>
          <w:rFonts w:ascii="Times New Roman" w:hAnsi="Times New Roman" w:cs="Times New Roman"/>
          <w:lang w:val="uk-UA"/>
        </w:rPr>
        <w:t>оволодіння вміннями та навичками, стратегіями перекладу ділової документації англійської та української мов;</w:t>
      </w:r>
    </w:p>
    <w:p w:rsidR="00241F42" w:rsidRPr="00241F42" w:rsidRDefault="00241F42" w:rsidP="00241F42">
      <w:pPr>
        <w:keepNext/>
        <w:tabs>
          <w:tab w:val="left" w:pos="284"/>
          <w:tab w:val="left" w:pos="567"/>
        </w:tabs>
        <w:spacing w:after="0" w:line="240" w:lineRule="auto"/>
        <w:ind w:firstLine="540"/>
        <w:jc w:val="both"/>
        <w:rPr>
          <w:rFonts w:ascii="Times New Roman" w:hAnsi="Times New Roman" w:cs="Times New Roman"/>
          <w:lang w:val="uk-UA"/>
        </w:rPr>
      </w:pPr>
      <w:r w:rsidRPr="00241F42">
        <w:rPr>
          <w:rFonts w:ascii="Times New Roman" w:hAnsi="Times New Roman" w:cs="Times New Roman"/>
          <w:lang w:val="uk-UA"/>
        </w:rPr>
        <w:t xml:space="preserve">• формування навичок письмового перекладу ділової документації англійської та української мов; </w:t>
      </w:r>
    </w:p>
    <w:p w:rsidR="00241F42" w:rsidRPr="00241F42" w:rsidRDefault="00241F42" w:rsidP="00241F42">
      <w:pPr>
        <w:keepNext/>
        <w:tabs>
          <w:tab w:val="left" w:pos="284"/>
          <w:tab w:val="left" w:pos="567"/>
        </w:tabs>
        <w:spacing w:after="0" w:line="240" w:lineRule="auto"/>
        <w:ind w:firstLine="540"/>
        <w:jc w:val="both"/>
        <w:rPr>
          <w:rFonts w:ascii="Times New Roman" w:hAnsi="Times New Roman" w:cs="Times New Roman"/>
          <w:spacing w:val="-4"/>
          <w:lang w:val="uk-UA"/>
        </w:rPr>
      </w:pPr>
      <w:r w:rsidRPr="00241F42">
        <w:rPr>
          <w:rFonts w:ascii="Times New Roman" w:hAnsi="Times New Roman" w:cs="Times New Roman"/>
          <w:lang w:val="uk-UA"/>
        </w:rPr>
        <w:t xml:space="preserve">• </w:t>
      </w:r>
      <w:r w:rsidRPr="00241F42">
        <w:rPr>
          <w:rFonts w:ascii="Times New Roman" w:hAnsi="Times New Roman" w:cs="Times New Roman"/>
          <w:bCs/>
          <w:iCs/>
          <w:lang w:val="uk-UA"/>
        </w:rPr>
        <w:t xml:space="preserve">вміння правильно застосовувати лексико-семантичні, граматичні та змішані трансформації при перекладі </w:t>
      </w:r>
      <w:r w:rsidRPr="00241F42">
        <w:rPr>
          <w:rFonts w:ascii="Times New Roman" w:hAnsi="Times New Roman" w:cs="Times New Roman"/>
          <w:lang w:val="uk-UA"/>
        </w:rPr>
        <w:t>ділової документації англійської та української мов</w:t>
      </w:r>
      <w:r w:rsidRPr="00241F42">
        <w:rPr>
          <w:rFonts w:ascii="Times New Roman" w:hAnsi="Times New Roman" w:cs="Times New Roman"/>
          <w:spacing w:val="-4"/>
          <w:lang w:val="uk-UA"/>
        </w:rPr>
        <w:t>;</w:t>
      </w:r>
    </w:p>
    <w:p w:rsidR="00241F42" w:rsidRPr="00241F42" w:rsidRDefault="00241F42" w:rsidP="00241F4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lang w:val="uk-UA"/>
        </w:rPr>
      </w:pPr>
      <w:r w:rsidRPr="00241F42">
        <w:rPr>
          <w:rFonts w:ascii="Times New Roman" w:hAnsi="Times New Roman" w:cs="Times New Roman"/>
          <w:lang w:val="uk-UA"/>
        </w:rPr>
        <w:t xml:space="preserve">• </w:t>
      </w:r>
      <w:r w:rsidRPr="00241F42">
        <w:rPr>
          <w:rFonts w:ascii="Times New Roman" w:hAnsi="Times New Roman" w:cs="Times New Roman"/>
          <w:bCs/>
          <w:iCs/>
          <w:lang w:val="uk-UA"/>
        </w:rPr>
        <w:t xml:space="preserve">вміння правильно застосовувати стилістичні  трансформації при перекладі </w:t>
      </w:r>
      <w:r w:rsidRPr="00241F42">
        <w:rPr>
          <w:rFonts w:ascii="Times New Roman" w:hAnsi="Times New Roman" w:cs="Times New Roman"/>
          <w:lang w:val="uk-UA"/>
        </w:rPr>
        <w:t>ділової документації англійської та української мов.</w:t>
      </w:r>
    </w:p>
    <w:p w:rsidR="00166E23" w:rsidRDefault="00166E23" w:rsidP="00166E23">
      <w:pPr>
        <w:keepNext/>
        <w:spacing w:after="0" w:line="240" w:lineRule="auto"/>
        <w:ind w:left="900"/>
        <w:outlineLvl w:val="2"/>
        <w:rPr>
          <w:rFonts w:ascii="Times New Roman" w:eastAsia="Times New Roman" w:hAnsi="Times New Roman" w:cs="Times New Roman"/>
          <w:b/>
          <w:bCs/>
          <w:lang w:val="uk-UA" w:eastAsia="ru-RU"/>
        </w:rPr>
      </w:pPr>
    </w:p>
    <w:p w:rsidR="00166E23" w:rsidRDefault="00166E23" w:rsidP="00166E23">
      <w:pPr>
        <w:keepNext/>
        <w:spacing w:after="0" w:line="240" w:lineRule="auto"/>
        <w:ind w:left="900"/>
        <w:outlineLvl w:val="2"/>
        <w:rPr>
          <w:rFonts w:ascii="Times New Roman" w:eastAsia="Times New Roman" w:hAnsi="Times New Roman" w:cs="Times New Roman"/>
          <w:b/>
          <w:bCs/>
          <w:lang w:val="uk-UA" w:eastAsia="ru-RU"/>
        </w:rPr>
      </w:pPr>
    </w:p>
    <w:p w:rsidR="00166E23" w:rsidRDefault="00166E23" w:rsidP="00166E23">
      <w:pPr>
        <w:keepNext/>
        <w:spacing w:after="0" w:line="240" w:lineRule="auto"/>
        <w:ind w:left="900"/>
        <w:outlineLvl w:val="2"/>
        <w:rPr>
          <w:rFonts w:ascii="Times New Roman" w:eastAsia="Times New Roman" w:hAnsi="Times New Roman" w:cs="Times New Roman"/>
          <w:b/>
          <w:bCs/>
          <w:lang w:val="uk-UA" w:eastAsia="ru-RU"/>
        </w:rPr>
      </w:pPr>
    </w:p>
    <w:p w:rsidR="00E55CE3" w:rsidRPr="00E55CE3" w:rsidRDefault="00DF61E3" w:rsidP="00DF61E3">
      <w:pPr>
        <w:keepNext/>
        <w:numPr>
          <w:ilvl w:val="0"/>
          <w:numId w:val="1"/>
        </w:num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bCs/>
          <w:lang w:val="uk-UA" w:eastAsia="ru-RU"/>
        </w:rPr>
        <w:t>Засоби та критерії оцінювання успішності навчання</w:t>
      </w:r>
    </w:p>
    <w:p w:rsidR="00E55CE3" w:rsidRPr="00166E23" w:rsidRDefault="00E55CE3" w:rsidP="00DF61E3">
      <w:pPr>
        <w:tabs>
          <w:tab w:val="left" w:pos="-180"/>
        </w:tabs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lang w:val="uk-UA" w:eastAsia="ru-RU"/>
        </w:rPr>
      </w:pPr>
    </w:p>
    <w:p w:rsidR="00E55CE3" w:rsidRPr="00166E23" w:rsidRDefault="00E55CE3" w:rsidP="00DF61E3">
      <w:pPr>
        <w:tabs>
          <w:tab w:val="left" w:pos="-180"/>
        </w:tabs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lang w:val="uk-UA" w:eastAsia="ru-RU"/>
        </w:rPr>
      </w:pPr>
    </w:p>
    <w:p w:rsidR="00E55CE3" w:rsidRPr="00321F0A" w:rsidRDefault="00E55CE3" w:rsidP="00321F0A">
      <w:pPr>
        <w:spacing w:after="0" w:line="240" w:lineRule="auto"/>
        <w:ind w:left="142" w:firstLine="425"/>
        <w:rPr>
          <w:rFonts w:ascii="Times New Roman" w:eastAsia="Times New Roman" w:hAnsi="Times New Roman" w:cs="Times New Roman"/>
          <w:b/>
          <w:lang w:val="uk-UA" w:eastAsia="ru-RU"/>
        </w:rPr>
      </w:pPr>
      <w:r w:rsidRPr="00321F0A">
        <w:rPr>
          <w:rFonts w:ascii="Times New Roman" w:eastAsia="Times New Roman" w:hAnsi="Times New Roman" w:cs="Times New Roman"/>
          <w:b/>
          <w:lang w:val="uk-UA" w:eastAsia="ru-RU"/>
        </w:rPr>
        <w:t>Засоби оцінювання</w:t>
      </w:r>
    </w:p>
    <w:p w:rsidR="00E55CE3" w:rsidRPr="00321F0A" w:rsidRDefault="00E55CE3" w:rsidP="00E55CE3">
      <w:pPr>
        <w:spacing w:after="0" w:line="240" w:lineRule="auto"/>
        <w:ind w:left="142" w:firstLine="425"/>
        <w:jc w:val="center"/>
        <w:rPr>
          <w:rFonts w:ascii="Times New Roman" w:hAnsi="Times New Roman"/>
          <w:lang w:val="uk-UA"/>
        </w:rPr>
      </w:pPr>
    </w:p>
    <w:p w:rsidR="00E55CE3" w:rsidRPr="00321F0A" w:rsidRDefault="00E55CE3" w:rsidP="00E55CE3">
      <w:pPr>
        <w:spacing w:after="0" w:line="240" w:lineRule="auto"/>
        <w:ind w:left="142" w:firstLine="425"/>
        <w:jc w:val="both"/>
        <w:rPr>
          <w:rFonts w:ascii="Times New Roman" w:hAnsi="Times New Roman"/>
          <w:lang w:val="uk-UA"/>
        </w:rPr>
      </w:pPr>
      <w:r w:rsidRPr="00321F0A">
        <w:rPr>
          <w:rFonts w:ascii="Times New Roman" w:hAnsi="Times New Roman"/>
          <w:lang w:val="uk-UA"/>
        </w:rPr>
        <w:t>Для студентів денної форми навчання: усні та письмові опитування на практичних заняттях, аудиторне індивідуальне рубіжне контрольне завдання, залік.</w:t>
      </w:r>
    </w:p>
    <w:p w:rsidR="00E55CE3" w:rsidRPr="00321F0A" w:rsidRDefault="00E55CE3" w:rsidP="00E55CE3">
      <w:pPr>
        <w:keepNext/>
        <w:ind w:firstLine="540"/>
        <w:jc w:val="both"/>
        <w:rPr>
          <w:rFonts w:ascii="Times New Roman" w:hAnsi="Times New Roman"/>
          <w:lang w:val="uk-UA"/>
        </w:rPr>
      </w:pPr>
      <w:r w:rsidRPr="00321F0A">
        <w:rPr>
          <w:rFonts w:ascii="Times New Roman" w:hAnsi="Times New Roman"/>
          <w:lang w:val="uk-UA"/>
        </w:rPr>
        <w:t>Для студентів заочної форми навчання: захист контрольної роботи, залік.</w:t>
      </w:r>
    </w:p>
    <w:p w:rsidR="00321F0A" w:rsidRPr="00321F0A" w:rsidRDefault="00321F0A" w:rsidP="00321F0A">
      <w:pPr>
        <w:spacing w:after="0" w:line="240" w:lineRule="auto"/>
        <w:ind w:left="142" w:firstLine="425"/>
        <w:rPr>
          <w:rFonts w:ascii="Times New Roman" w:eastAsia="Times New Roman" w:hAnsi="Times New Roman" w:cs="Times New Roman"/>
          <w:b/>
          <w:lang w:val="uk-UA" w:eastAsia="ru-RU"/>
        </w:rPr>
      </w:pPr>
    </w:p>
    <w:p w:rsidR="00E55CE3" w:rsidRPr="00321F0A" w:rsidRDefault="00E55CE3" w:rsidP="00321F0A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lang w:val="uk-UA" w:eastAsia="ru-RU"/>
        </w:rPr>
      </w:pPr>
      <w:r w:rsidRPr="00321F0A">
        <w:rPr>
          <w:rFonts w:ascii="Times New Roman" w:eastAsia="Times New Roman" w:hAnsi="Times New Roman" w:cs="Times New Roman"/>
          <w:b/>
          <w:lang w:val="uk-UA" w:eastAsia="ru-RU"/>
        </w:rPr>
        <w:t>Критерії оцінювання</w:t>
      </w:r>
    </w:p>
    <w:p w:rsidR="00E55CE3" w:rsidRPr="00321F0A" w:rsidRDefault="00E55CE3" w:rsidP="00E55CE3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Cs/>
          <w:i/>
          <w:lang w:val="uk-UA" w:eastAsia="ru-RU"/>
        </w:rPr>
      </w:pPr>
    </w:p>
    <w:tbl>
      <w:tblPr>
        <w:tblW w:w="895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09"/>
        <w:gridCol w:w="708"/>
        <w:gridCol w:w="709"/>
        <w:gridCol w:w="709"/>
        <w:gridCol w:w="985"/>
        <w:gridCol w:w="986"/>
        <w:gridCol w:w="986"/>
        <w:gridCol w:w="1154"/>
        <w:gridCol w:w="1302"/>
      </w:tblGrid>
      <w:tr w:rsidR="00E55CE3" w:rsidRPr="00321F0A" w:rsidTr="00321F0A">
        <w:tc>
          <w:tcPr>
            <w:tcW w:w="7655" w:type="dxa"/>
            <w:gridSpan w:val="9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21F0A">
              <w:rPr>
                <w:rFonts w:ascii="Times New Roman" w:eastAsia="Times New Roman" w:hAnsi="Times New Roman" w:cs="Times New Roman"/>
                <w:lang w:val="uk-UA" w:eastAsia="ru-RU"/>
              </w:rPr>
              <w:t>Поточне тестування та самостійна робота</w:t>
            </w:r>
          </w:p>
        </w:tc>
        <w:tc>
          <w:tcPr>
            <w:tcW w:w="1302" w:type="dxa"/>
            <w:vMerge w:val="restart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21F0A">
              <w:rPr>
                <w:rFonts w:ascii="Times New Roman" w:eastAsia="Times New Roman" w:hAnsi="Times New Roman" w:cs="Times New Roman"/>
                <w:lang w:val="uk-UA" w:eastAsia="ru-RU"/>
              </w:rPr>
              <w:t>Сума</w:t>
            </w:r>
          </w:p>
        </w:tc>
      </w:tr>
      <w:tr w:rsidR="00E55CE3" w:rsidRPr="00321F0A" w:rsidTr="00321F0A">
        <w:tc>
          <w:tcPr>
            <w:tcW w:w="3544" w:type="dxa"/>
            <w:gridSpan w:val="5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21F0A">
              <w:rPr>
                <w:rFonts w:ascii="Times New Roman" w:eastAsia="Times New Roman" w:hAnsi="Times New Roman" w:cs="Times New Roman"/>
                <w:lang w:val="uk-UA" w:eastAsia="ru-RU"/>
              </w:rPr>
              <w:t>Змістовий модуль №1</w:t>
            </w:r>
          </w:p>
        </w:tc>
        <w:tc>
          <w:tcPr>
            <w:tcW w:w="4111" w:type="dxa"/>
            <w:gridSpan w:val="4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21F0A">
              <w:rPr>
                <w:rFonts w:ascii="Times New Roman" w:eastAsia="Times New Roman" w:hAnsi="Times New Roman" w:cs="Times New Roman"/>
                <w:lang w:val="uk-UA" w:eastAsia="ru-RU"/>
              </w:rPr>
              <w:t>Змістовий модуль № 2</w:t>
            </w:r>
          </w:p>
        </w:tc>
        <w:tc>
          <w:tcPr>
            <w:tcW w:w="1302" w:type="dxa"/>
            <w:vMerge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E55CE3" w:rsidRPr="00321F0A" w:rsidTr="00321F0A">
        <w:tc>
          <w:tcPr>
            <w:tcW w:w="709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21F0A">
              <w:rPr>
                <w:rFonts w:ascii="Times New Roman" w:eastAsia="Times New Roman" w:hAnsi="Times New Roman" w:cs="Times New Roman"/>
                <w:lang w:val="uk-UA" w:eastAsia="ru-RU"/>
              </w:rPr>
              <w:t>Т1</w:t>
            </w:r>
          </w:p>
        </w:tc>
        <w:tc>
          <w:tcPr>
            <w:tcW w:w="709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21F0A">
              <w:rPr>
                <w:rFonts w:ascii="Times New Roman" w:eastAsia="Times New Roman" w:hAnsi="Times New Roman" w:cs="Times New Roman"/>
                <w:lang w:val="uk-UA" w:eastAsia="ru-RU"/>
              </w:rPr>
              <w:t>Т2</w:t>
            </w:r>
          </w:p>
        </w:tc>
        <w:tc>
          <w:tcPr>
            <w:tcW w:w="708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21F0A">
              <w:rPr>
                <w:rFonts w:ascii="Times New Roman" w:eastAsia="Times New Roman" w:hAnsi="Times New Roman" w:cs="Times New Roman"/>
                <w:lang w:val="uk-UA" w:eastAsia="ru-RU"/>
              </w:rPr>
              <w:t>Т3</w:t>
            </w:r>
          </w:p>
        </w:tc>
        <w:tc>
          <w:tcPr>
            <w:tcW w:w="709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21F0A">
              <w:rPr>
                <w:rFonts w:ascii="Times New Roman" w:eastAsia="Times New Roman" w:hAnsi="Times New Roman" w:cs="Times New Roman"/>
                <w:lang w:val="uk-UA" w:eastAsia="ru-RU"/>
              </w:rPr>
              <w:t>Т4</w:t>
            </w:r>
          </w:p>
        </w:tc>
        <w:tc>
          <w:tcPr>
            <w:tcW w:w="709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21F0A">
              <w:rPr>
                <w:rFonts w:ascii="Times New Roman" w:eastAsia="Times New Roman" w:hAnsi="Times New Roman" w:cs="Times New Roman"/>
                <w:lang w:val="uk-UA" w:eastAsia="ru-RU"/>
              </w:rPr>
              <w:t>Т5</w:t>
            </w:r>
          </w:p>
        </w:tc>
        <w:tc>
          <w:tcPr>
            <w:tcW w:w="985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21F0A">
              <w:rPr>
                <w:rFonts w:ascii="Times New Roman" w:eastAsia="Times New Roman" w:hAnsi="Times New Roman" w:cs="Times New Roman"/>
                <w:lang w:val="uk-UA" w:eastAsia="ru-RU"/>
              </w:rPr>
              <w:t>Т6</w:t>
            </w:r>
          </w:p>
        </w:tc>
        <w:tc>
          <w:tcPr>
            <w:tcW w:w="986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21F0A">
              <w:rPr>
                <w:rFonts w:ascii="Times New Roman" w:eastAsia="Times New Roman" w:hAnsi="Times New Roman" w:cs="Times New Roman"/>
                <w:lang w:val="uk-UA" w:eastAsia="ru-RU"/>
              </w:rPr>
              <w:t>Т7</w:t>
            </w:r>
          </w:p>
        </w:tc>
        <w:tc>
          <w:tcPr>
            <w:tcW w:w="986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21F0A">
              <w:rPr>
                <w:rFonts w:ascii="Times New Roman" w:eastAsia="Times New Roman" w:hAnsi="Times New Roman" w:cs="Times New Roman"/>
                <w:lang w:val="uk-UA" w:eastAsia="ru-RU"/>
              </w:rPr>
              <w:t>Т8</w:t>
            </w:r>
          </w:p>
        </w:tc>
        <w:tc>
          <w:tcPr>
            <w:tcW w:w="1154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21F0A">
              <w:rPr>
                <w:rFonts w:ascii="Times New Roman" w:eastAsia="Times New Roman" w:hAnsi="Times New Roman" w:cs="Times New Roman"/>
                <w:lang w:val="uk-UA" w:eastAsia="ru-RU"/>
              </w:rPr>
              <w:t>Т9</w:t>
            </w:r>
          </w:p>
        </w:tc>
        <w:tc>
          <w:tcPr>
            <w:tcW w:w="1302" w:type="dxa"/>
            <w:vMerge w:val="restart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21F0A">
              <w:rPr>
                <w:rFonts w:ascii="Times New Roman" w:eastAsia="Times New Roman" w:hAnsi="Times New Roman" w:cs="Times New Roman"/>
                <w:lang w:val="uk-UA" w:eastAsia="ru-RU"/>
              </w:rPr>
              <w:t>100</w:t>
            </w:r>
          </w:p>
        </w:tc>
      </w:tr>
      <w:tr w:rsidR="00E55CE3" w:rsidRPr="00321F0A" w:rsidTr="00321F0A">
        <w:tc>
          <w:tcPr>
            <w:tcW w:w="709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985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154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302" w:type="dxa"/>
            <w:vMerge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</w:tbl>
    <w:p w:rsidR="00E55CE3" w:rsidRPr="00321F0A" w:rsidRDefault="00E55CE3" w:rsidP="00E55CE3">
      <w:pPr>
        <w:spacing w:after="0" w:line="240" w:lineRule="auto"/>
        <w:ind w:firstLine="600"/>
        <w:rPr>
          <w:rFonts w:ascii="Times New Roman" w:eastAsia="Times New Roman" w:hAnsi="Times New Roman" w:cs="Times New Roman"/>
          <w:lang w:val="uk-UA" w:eastAsia="ru-RU"/>
        </w:rPr>
      </w:pPr>
      <w:r w:rsidRPr="00321F0A">
        <w:rPr>
          <w:rFonts w:ascii="Times New Roman" w:eastAsia="Times New Roman" w:hAnsi="Times New Roman" w:cs="Times New Roman"/>
          <w:lang w:val="uk-UA" w:eastAsia="ru-RU"/>
        </w:rPr>
        <w:t>Т1, Т2 ... Т9 – теми змістових модулів.</w:t>
      </w:r>
    </w:p>
    <w:p w:rsidR="00E55CE3" w:rsidRPr="00321F0A" w:rsidRDefault="00E55CE3" w:rsidP="00E55CE3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Cs/>
          <w:i/>
          <w:lang w:val="uk-UA" w:eastAsia="ru-RU"/>
        </w:rPr>
      </w:pPr>
    </w:p>
    <w:p w:rsidR="00DF61E3" w:rsidRPr="00DF61E3" w:rsidRDefault="00DF61E3" w:rsidP="00E17AD4">
      <w:pPr>
        <w:jc w:val="right"/>
        <w:rPr>
          <w:rFonts w:ascii="Times New Roman" w:eastAsia="Times New Roman" w:hAnsi="Times New Roman" w:cs="Times New Roman"/>
          <w:b/>
          <w:bCs/>
          <w:lang w:val="uk-UA" w:eastAsia="ru-RU"/>
        </w:rPr>
      </w:pPr>
    </w:p>
    <w:sectPr w:rsidR="00DF61E3" w:rsidRPr="00DF61E3" w:rsidSect="007857E9">
      <w:headerReference w:type="default" r:id="rId9"/>
      <w:footerReference w:type="even" r:id="rId10"/>
      <w:footerReference w:type="default" r:id="rId11"/>
      <w:pgSz w:w="11906" w:h="16838"/>
      <w:pgMar w:top="709" w:right="851" w:bottom="993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44FC" w:rsidRDefault="009F44FC">
      <w:pPr>
        <w:spacing w:after="0" w:line="240" w:lineRule="auto"/>
      </w:pPr>
      <w:r>
        <w:separator/>
      </w:r>
    </w:p>
  </w:endnote>
  <w:endnote w:type="continuationSeparator" w:id="0">
    <w:p w:rsidR="009F44FC" w:rsidRDefault="009F4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3E37" w:rsidRDefault="00173E37" w:rsidP="007857E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73E37" w:rsidRDefault="00173E37" w:rsidP="007857E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3E37" w:rsidRDefault="00173E37" w:rsidP="007857E9">
    <w:pPr>
      <w:pStyle w:val="a3"/>
      <w:framePr w:wrap="around" w:vAnchor="text" w:hAnchor="margin" w:xAlign="right" w:y="1"/>
      <w:rPr>
        <w:rStyle w:val="a5"/>
      </w:rPr>
    </w:pPr>
  </w:p>
  <w:p w:rsidR="00173E37" w:rsidRDefault="00173E37" w:rsidP="007857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44FC" w:rsidRDefault="009F44FC">
      <w:pPr>
        <w:spacing w:after="0" w:line="240" w:lineRule="auto"/>
      </w:pPr>
      <w:r>
        <w:separator/>
      </w:r>
    </w:p>
  </w:footnote>
  <w:footnote w:type="continuationSeparator" w:id="0">
    <w:p w:rsidR="009F44FC" w:rsidRDefault="009F4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3E37" w:rsidRDefault="00173E37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1195D">
      <w:rPr>
        <w:noProof/>
      </w:rPr>
      <w:t>2</w:t>
    </w:r>
    <w:r>
      <w:fldChar w:fldCharType="end"/>
    </w:r>
  </w:p>
  <w:p w:rsidR="00173E37" w:rsidRDefault="00173E3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5106E"/>
    <w:multiLevelType w:val="hybridMultilevel"/>
    <w:tmpl w:val="F6FE04CC"/>
    <w:lvl w:ilvl="0" w:tplc="F2DEC7A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2470AA5"/>
    <w:multiLevelType w:val="hybridMultilevel"/>
    <w:tmpl w:val="0710663A"/>
    <w:lvl w:ilvl="0" w:tplc="645A3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D4824"/>
    <w:multiLevelType w:val="hybridMultilevel"/>
    <w:tmpl w:val="6156ACB0"/>
    <w:lvl w:ilvl="0" w:tplc="DD4AF728">
      <w:start w:val="1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AA20945"/>
    <w:multiLevelType w:val="hybridMultilevel"/>
    <w:tmpl w:val="BD76FBAA"/>
    <w:lvl w:ilvl="0" w:tplc="0422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26C86"/>
    <w:multiLevelType w:val="multilevel"/>
    <w:tmpl w:val="A88441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5" w15:restartNumberingAfterBreak="0">
    <w:nsid w:val="0FA433BA"/>
    <w:multiLevelType w:val="hybridMultilevel"/>
    <w:tmpl w:val="1CA8BA32"/>
    <w:lvl w:ilvl="0" w:tplc="8356E508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0FF36B8"/>
    <w:multiLevelType w:val="hybridMultilevel"/>
    <w:tmpl w:val="EABE2346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46813C6"/>
    <w:multiLevelType w:val="hybridMultilevel"/>
    <w:tmpl w:val="AC2C9A5A"/>
    <w:lvl w:ilvl="0" w:tplc="DED0634A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4771D6"/>
    <w:multiLevelType w:val="singleLevel"/>
    <w:tmpl w:val="95568AAE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23996E4B"/>
    <w:multiLevelType w:val="hybridMultilevel"/>
    <w:tmpl w:val="5B1C9DB4"/>
    <w:lvl w:ilvl="0" w:tplc="0422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8E2232"/>
    <w:multiLevelType w:val="hybridMultilevel"/>
    <w:tmpl w:val="46AE174C"/>
    <w:lvl w:ilvl="0" w:tplc="36BC4F0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BAA5250"/>
    <w:multiLevelType w:val="hybridMultilevel"/>
    <w:tmpl w:val="51A20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7C6903"/>
    <w:multiLevelType w:val="hybridMultilevel"/>
    <w:tmpl w:val="74A8E37C"/>
    <w:lvl w:ilvl="0" w:tplc="F2DEC7A0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2B912F5"/>
    <w:multiLevelType w:val="hybridMultilevel"/>
    <w:tmpl w:val="DFE4D82E"/>
    <w:lvl w:ilvl="0" w:tplc="06AC37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7916257"/>
    <w:multiLevelType w:val="hybridMultilevel"/>
    <w:tmpl w:val="12B2B1DA"/>
    <w:lvl w:ilvl="0" w:tplc="F530D912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490331"/>
    <w:multiLevelType w:val="hybridMultilevel"/>
    <w:tmpl w:val="6C3A46AA"/>
    <w:lvl w:ilvl="0" w:tplc="F2DEC7A0">
      <w:start w:val="1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F4D0C29"/>
    <w:multiLevelType w:val="hybridMultilevel"/>
    <w:tmpl w:val="6C24F9EC"/>
    <w:lvl w:ilvl="0" w:tplc="F2DEC7A0">
      <w:start w:val="8"/>
      <w:numFmt w:val="decimal"/>
      <w:lvlText w:val="%1."/>
      <w:lvlJc w:val="left"/>
      <w:pPr>
        <w:ind w:left="170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51FF66C1"/>
    <w:multiLevelType w:val="hybridMultilevel"/>
    <w:tmpl w:val="DE527E78"/>
    <w:lvl w:ilvl="0" w:tplc="982EC69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25D0120"/>
    <w:multiLevelType w:val="hybridMultilevel"/>
    <w:tmpl w:val="0634456E"/>
    <w:lvl w:ilvl="0" w:tplc="F51CC9C4">
      <w:start w:val="67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38855A4"/>
    <w:multiLevelType w:val="hybridMultilevel"/>
    <w:tmpl w:val="661A78BE"/>
    <w:lvl w:ilvl="0" w:tplc="F2DEC7A0">
      <w:start w:val="8"/>
      <w:numFmt w:val="decimal"/>
      <w:lvlText w:val="%1."/>
      <w:lvlJc w:val="left"/>
      <w:pPr>
        <w:ind w:left="170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60AA3462"/>
    <w:multiLevelType w:val="hybridMultilevel"/>
    <w:tmpl w:val="4052E0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264F6"/>
    <w:multiLevelType w:val="hybridMultilevel"/>
    <w:tmpl w:val="4EF09FB8"/>
    <w:lvl w:ilvl="0" w:tplc="C9C2C5B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63A0CAA"/>
    <w:multiLevelType w:val="hybridMultilevel"/>
    <w:tmpl w:val="FFDE970E"/>
    <w:lvl w:ilvl="0" w:tplc="F0081AD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72A0AFA"/>
    <w:multiLevelType w:val="hybridMultilevel"/>
    <w:tmpl w:val="C33A0404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210F3F"/>
    <w:multiLevelType w:val="hybridMultilevel"/>
    <w:tmpl w:val="0562EA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2032A50"/>
    <w:multiLevelType w:val="hybridMultilevel"/>
    <w:tmpl w:val="1C08E500"/>
    <w:lvl w:ilvl="0" w:tplc="B32C1CDA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74925251"/>
    <w:multiLevelType w:val="hybridMultilevel"/>
    <w:tmpl w:val="36024432"/>
    <w:lvl w:ilvl="0" w:tplc="4EAA35FA">
      <w:start w:val="10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773334D4"/>
    <w:multiLevelType w:val="hybridMultilevel"/>
    <w:tmpl w:val="B49426C4"/>
    <w:lvl w:ilvl="0" w:tplc="042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FA0D6A"/>
    <w:multiLevelType w:val="hybridMultilevel"/>
    <w:tmpl w:val="C31C7FC6"/>
    <w:lvl w:ilvl="0" w:tplc="A4C6BBC4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5"/>
  </w:num>
  <w:num w:numId="2">
    <w:abstractNumId w:val="8"/>
  </w:num>
  <w:num w:numId="3">
    <w:abstractNumId w:val="24"/>
  </w:num>
  <w:num w:numId="4">
    <w:abstractNumId w:val="2"/>
  </w:num>
  <w:num w:numId="5">
    <w:abstractNumId w:val="4"/>
  </w:num>
  <w:num w:numId="6">
    <w:abstractNumId w:val="1"/>
  </w:num>
  <w:num w:numId="7">
    <w:abstractNumId w:val="11"/>
  </w:num>
  <w:num w:numId="8">
    <w:abstractNumId w:val="20"/>
  </w:num>
  <w:num w:numId="9">
    <w:abstractNumId w:val="5"/>
  </w:num>
  <w:num w:numId="10">
    <w:abstractNumId w:val="22"/>
  </w:num>
  <w:num w:numId="11">
    <w:abstractNumId w:val="7"/>
  </w:num>
  <w:num w:numId="12">
    <w:abstractNumId w:val="17"/>
  </w:num>
  <w:num w:numId="13">
    <w:abstractNumId w:val="21"/>
  </w:num>
  <w:num w:numId="14">
    <w:abstractNumId w:val="14"/>
  </w:num>
  <w:num w:numId="15">
    <w:abstractNumId w:val="10"/>
  </w:num>
  <w:num w:numId="16">
    <w:abstractNumId w:val="26"/>
  </w:num>
  <w:num w:numId="17">
    <w:abstractNumId w:val="28"/>
  </w:num>
  <w:num w:numId="18">
    <w:abstractNumId w:val="18"/>
  </w:num>
  <w:num w:numId="19">
    <w:abstractNumId w:val="23"/>
  </w:num>
  <w:num w:numId="20">
    <w:abstractNumId w:val="6"/>
  </w:num>
  <w:num w:numId="21">
    <w:abstractNumId w:val="9"/>
  </w:num>
  <w:num w:numId="22">
    <w:abstractNumId w:val="0"/>
  </w:num>
  <w:num w:numId="23">
    <w:abstractNumId w:val="16"/>
  </w:num>
  <w:num w:numId="24">
    <w:abstractNumId w:val="19"/>
  </w:num>
  <w:num w:numId="25">
    <w:abstractNumId w:val="12"/>
  </w:num>
  <w:num w:numId="26">
    <w:abstractNumId w:val="3"/>
  </w:num>
  <w:num w:numId="27">
    <w:abstractNumId w:val="27"/>
  </w:num>
  <w:num w:numId="28">
    <w:abstractNumId w:val="15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925"/>
    <w:rsid w:val="00010E2B"/>
    <w:rsid w:val="0003369A"/>
    <w:rsid w:val="000416D2"/>
    <w:rsid w:val="0005227F"/>
    <w:rsid w:val="00070348"/>
    <w:rsid w:val="000A3CFB"/>
    <w:rsid w:val="0010003C"/>
    <w:rsid w:val="00140366"/>
    <w:rsid w:val="00166E23"/>
    <w:rsid w:val="00173E37"/>
    <w:rsid w:val="00176913"/>
    <w:rsid w:val="001B57F9"/>
    <w:rsid w:val="0021195D"/>
    <w:rsid w:val="00241F42"/>
    <w:rsid w:val="002D2103"/>
    <w:rsid w:val="003058FC"/>
    <w:rsid w:val="00307D21"/>
    <w:rsid w:val="00315D2D"/>
    <w:rsid w:val="00321F0A"/>
    <w:rsid w:val="0032534D"/>
    <w:rsid w:val="00343AAB"/>
    <w:rsid w:val="00351954"/>
    <w:rsid w:val="00377BF9"/>
    <w:rsid w:val="003821B5"/>
    <w:rsid w:val="0038536A"/>
    <w:rsid w:val="00396FFB"/>
    <w:rsid w:val="00397024"/>
    <w:rsid w:val="003F6968"/>
    <w:rsid w:val="0043203F"/>
    <w:rsid w:val="004357B7"/>
    <w:rsid w:val="00465872"/>
    <w:rsid w:val="004C43B0"/>
    <w:rsid w:val="004E163C"/>
    <w:rsid w:val="00534256"/>
    <w:rsid w:val="0055098C"/>
    <w:rsid w:val="00583865"/>
    <w:rsid w:val="005A3909"/>
    <w:rsid w:val="005D4112"/>
    <w:rsid w:val="005F54EB"/>
    <w:rsid w:val="00623406"/>
    <w:rsid w:val="006946C1"/>
    <w:rsid w:val="006B3C51"/>
    <w:rsid w:val="006C7FAB"/>
    <w:rsid w:val="007617FF"/>
    <w:rsid w:val="0076379C"/>
    <w:rsid w:val="007857E9"/>
    <w:rsid w:val="007B6FF0"/>
    <w:rsid w:val="007F6541"/>
    <w:rsid w:val="008248AB"/>
    <w:rsid w:val="00841F81"/>
    <w:rsid w:val="00873EB3"/>
    <w:rsid w:val="008833C9"/>
    <w:rsid w:val="008A6AEC"/>
    <w:rsid w:val="008C446D"/>
    <w:rsid w:val="0090524C"/>
    <w:rsid w:val="00920552"/>
    <w:rsid w:val="00925ACB"/>
    <w:rsid w:val="00951A22"/>
    <w:rsid w:val="00956187"/>
    <w:rsid w:val="009E2399"/>
    <w:rsid w:val="009F44FC"/>
    <w:rsid w:val="009F493C"/>
    <w:rsid w:val="00A05263"/>
    <w:rsid w:val="00A15F6F"/>
    <w:rsid w:val="00A17485"/>
    <w:rsid w:val="00A30C7B"/>
    <w:rsid w:val="00A63875"/>
    <w:rsid w:val="00A72FDB"/>
    <w:rsid w:val="00A85268"/>
    <w:rsid w:val="00A92B0A"/>
    <w:rsid w:val="00A94838"/>
    <w:rsid w:val="00AA4322"/>
    <w:rsid w:val="00AC5FAC"/>
    <w:rsid w:val="00AD0925"/>
    <w:rsid w:val="00AF5775"/>
    <w:rsid w:val="00B47547"/>
    <w:rsid w:val="00B50995"/>
    <w:rsid w:val="00B8413F"/>
    <w:rsid w:val="00BA0F6E"/>
    <w:rsid w:val="00C1663B"/>
    <w:rsid w:val="00C65E2F"/>
    <w:rsid w:val="00C67408"/>
    <w:rsid w:val="00CB0541"/>
    <w:rsid w:val="00CF268C"/>
    <w:rsid w:val="00D56EC5"/>
    <w:rsid w:val="00D66B07"/>
    <w:rsid w:val="00DF61E3"/>
    <w:rsid w:val="00E17AD4"/>
    <w:rsid w:val="00E21F22"/>
    <w:rsid w:val="00E55CE3"/>
    <w:rsid w:val="00E66BFA"/>
    <w:rsid w:val="00E8652B"/>
    <w:rsid w:val="00EC6C2B"/>
    <w:rsid w:val="00F001E5"/>
    <w:rsid w:val="00F049CB"/>
    <w:rsid w:val="00F63BF0"/>
    <w:rsid w:val="00F868D9"/>
    <w:rsid w:val="00FB6262"/>
    <w:rsid w:val="00FB641C"/>
    <w:rsid w:val="00FD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1535F"/>
  <w15:docId w15:val="{F3F2CFE0-2D79-4B0A-B05D-4723D9FE9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Нижний колонтитул Знак"/>
    <w:basedOn w:val="a0"/>
    <w:link w:val="a3"/>
    <w:rsid w:val="00DF61E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page number"/>
    <w:basedOn w:val="a0"/>
    <w:rsid w:val="00DF61E3"/>
  </w:style>
  <w:style w:type="paragraph" w:styleId="a6">
    <w:name w:val="header"/>
    <w:basedOn w:val="a"/>
    <w:link w:val="a7"/>
    <w:uiPriority w:val="99"/>
    <w:unhideWhenUsed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DF61E3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styleId="a8">
    <w:name w:val="List Paragraph"/>
    <w:basedOn w:val="a"/>
    <w:uiPriority w:val="34"/>
    <w:qFormat/>
    <w:rsid w:val="00AA432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86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8652B"/>
    <w:rPr>
      <w:rFonts w:ascii="Tahoma" w:hAnsi="Tahoma" w:cs="Tahoma"/>
      <w:sz w:val="16"/>
      <w:szCs w:val="16"/>
    </w:rPr>
  </w:style>
  <w:style w:type="paragraph" w:customStyle="1" w:styleId="FR2">
    <w:name w:val="FR2"/>
    <w:rsid w:val="00E17AD4"/>
    <w:pPr>
      <w:widowControl w:val="0"/>
      <w:autoSpaceDE w:val="0"/>
      <w:autoSpaceDN w:val="0"/>
      <w:adjustRightInd w:val="0"/>
      <w:spacing w:before="220" w:after="0" w:line="240" w:lineRule="auto"/>
      <w:ind w:left="40" w:hanging="20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styleId="ab">
    <w:name w:val="Body Text Indent"/>
    <w:basedOn w:val="a"/>
    <w:link w:val="ac"/>
    <w:rsid w:val="009F493C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c">
    <w:name w:val="Основной текст с отступом Знак"/>
    <w:basedOn w:val="a0"/>
    <w:link w:val="ab"/>
    <w:rsid w:val="009F493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styleId="ad">
    <w:name w:val="Hyperlink"/>
    <w:uiPriority w:val="99"/>
    <w:rsid w:val="001B57F9"/>
    <w:rPr>
      <w:color w:val="0000FF"/>
      <w:u w:val="single"/>
    </w:rPr>
  </w:style>
  <w:style w:type="character" w:styleId="ae">
    <w:name w:val="Emphasis"/>
    <w:uiPriority w:val="20"/>
    <w:qFormat/>
    <w:rsid w:val="001B57F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ordspy.com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E4C96-9A85-4F8F-9600-1D0ED702E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1217</Words>
  <Characters>6938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8</cp:revision>
  <cp:lastPrinted>2021-09-17T06:37:00Z</cp:lastPrinted>
  <dcterms:created xsi:type="dcterms:W3CDTF">2021-09-06T01:18:00Z</dcterms:created>
  <dcterms:modified xsi:type="dcterms:W3CDTF">2021-09-17T06:37:00Z</dcterms:modified>
</cp:coreProperties>
</file>